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Id2" /><Relationship Type="http://schemas.openxmlformats.org/package/2006/relationships/metadata/core-properties" Target="docProps/core.xml" Id="rId3" /><Relationship Type="http://schemas.openxmlformats.org/officeDocument/2006/relationships/custom-properties" Target="/docProps/custom.xml" Id="R9901ffa71c9d4a52"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2.0 -->
  <w:body>
    <w:p w:rsidR="00000000" w:rsidRPr="00000000" w:rsidP="00000000" w14:paraId="00000001">
      <w:pPr>
        <w:pStyle w:val="Heading1"/>
        <w:spacing w:before="208"/>
        <w:ind w:left="872" w:firstLine="0"/>
      </w:pPr>
      <w:bookmarkStart w:id="0" w:name="_75loq6v5r5uv" w:colFirst="0" w:colLast="0"/>
      <w:bookmarkEnd w:id="0"/>
      <w:r w:rsidRPr="00000000">
        <w:rPr>
          <w:rtl w:val="0"/>
        </w:rPr>
        <w:t>FORM NO. 121</w:t>
      </w:r>
    </w:p>
    <w:p w:rsidR="00000000" w:rsidRPr="00000000" w:rsidP="00000000" w14:paraId="00000002">
      <w:pPr>
        <w:spacing w:before="173"/>
        <w:ind w:left="874" w:right="871" w:firstLine="0"/>
        <w:jc w:val="center"/>
        <w:rPr>
          <w:b/>
          <w:bCs/>
          <w:sz w:val="20"/>
          <w:szCs w:val="20"/>
        </w:rPr>
      </w:pPr>
      <w:r w:rsidRPr="00000000">
        <w:rPr>
          <w:b/>
          <w:bCs/>
          <w:sz w:val="20"/>
          <w:szCs w:val="20"/>
          <w:rtl w:val="0"/>
        </w:rPr>
        <w:t>[</w:t>
      </w:r>
      <w:r w:rsidRPr="00000000">
        <w:rPr>
          <w:b/>
          <w:bCs/>
          <w:i/>
          <w:iCs/>
          <w:sz w:val="20"/>
          <w:szCs w:val="20"/>
          <w:rtl w:val="0"/>
        </w:rPr>
        <w:t xml:space="preserve">See </w:t>
      </w:r>
      <w:r w:rsidRPr="00000000">
        <w:rPr>
          <w:b/>
          <w:bCs/>
          <w:sz w:val="20"/>
          <w:szCs w:val="20"/>
          <w:rtl w:val="0"/>
        </w:rPr>
        <w:t>rule 211]</w:t>
      </w:r>
    </w:p>
    <w:p w:rsidR="00000000" w:rsidRPr="00000000" w:rsidP="00000000" w14:paraId="00000003">
      <w:pPr>
        <w:pStyle w:val="Heading2"/>
        <w:spacing w:before="176" w:line="436" w:lineRule="auto"/>
        <w:ind w:left="866" w:right="871" w:firstLine="0"/>
        <w:jc w:val="center"/>
      </w:pPr>
      <w:bookmarkStart w:id="1" w:name="_m63uwf2xreeb" w:colFirst="0" w:colLast="0"/>
      <w:bookmarkEnd w:id="1"/>
      <w:r w:rsidRPr="00000000">
        <w:rPr>
          <w:rtl w:val="0"/>
        </w:rPr>
        <w:t>Declaration under section 393(6) for receipt of certain incomes without deduction of tax PART A</w:t>
      </w:r>
      <w:r w:rsidRPr="00000000">
        <mc:AlternateContent>
          <mc:Choice Requires="wps">
            <w:drawing>
              <wp:anchor distT="0" distB="0" distL="0" distR="0" simplePos="0" relativeHeight="251658240" behindDoc="0" locked="0" layoutInCell="1" allowOverlap="1">
                <wp:simplePos x="0" y="0"/>
                <wp:positionH relativeFrom="column">
                  <wp:posOffset>36449</wp:posOffset>
                </wp:positionH>
                <wp:positionV relativeFrom="paragraph">
                  <wp:posOffset>355370</wp:posOffset>
                </wp:positionV>
                <wp:extent cx="6050280" cy="9525"/>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SpPr/>
                      <wps:spPr>
                        <a:xfrm>
                          <a:off x="0" y="0"/>
                          <a:ext cx="6050280" cy="9525"/>
                        </a:xfrm>
                        <a:custGeom>
                          <a:avLst/>
                          <a:gdLst/>
                          <a:rect l="l" t="t" r="r" b="b"/>
                          <a:pathLst>
                            <a:path fill="norm" h="9525" w="6050280" stroke="1">
                              <a:moveTo>
                                <a:pt x="6050026" y="0"/>
                              </a:moveTo>
                              <a:lnTo>
                                <a:pt x="0" y="0"/>
                              </a:lnTo>
                              <a:lnTo>
                                <a:pt x="0" y="9144"/>
                              </a:lnTo>
                              <a:lnTo>
                                <a:pt x="6050026" y="9144"/>
                              </a:lnTo>
                              <a:lnTo>
                                <a:pt x="6050026" y="0"/>
                              </a:lnTo>
                              <a:close/>
                            </a:path>
                          </a:pathLst>
                        </a:custGeom>
                        <a:solidFill>
                          <a:srgbClr val="000000"/>
                        </a:solidFill>
                      </wps:spPr>
                      <wps:bodyPr wrap="square" lIns="0" tIns="0" rIns="0" bIns="0" rtlCol="0">
                        <a:prstTxWarp prst="textNoShape">
                          <a:avLst/>
                        </a:prstTxWarp>
                      </wps:bodyPr>
                    </wps:wsp>
                  </a:graphicData>
                </a:graphic>
              </wp:anchor>
            </w:drawing>
          </mc:Choice>
          <mc:Fallback>
            <w:drawing>
              <wp:anchor distT="0" distB="0" distL="0" distR="0" simplePos="0" relativeHeight="251659264" behindDoc="0" locked="0" layoutInCell="1" allowOverlap="1">
                <wp:simplePos x="0" y="0"/>
                <wp:positionH relativeFrom="column">
                  <wp:posOffset>36449</wp:posOffset>
                </wp:positionH>
                <wp:positionV relativeFrom="paragraph">
                  <wp:posOffset>355370</wp:posOffset>
                </wp:positionV>
                <wp:extent cx="6050280" cy="9525"/>
                <wp:effectExtent l="0" t="0" r="0" b="0"/>
                <wp:wrapNone/>
                <wp:docPr id="632255000" name="image1.png"/>
                <wp:cNvGraphicFramePr/>
                <a:graphic xmlns:a="http://schemas.openxmlformats.org/drawingml/2006/main">
                  <a:graphicData uri="http://schemas.openxmlformats.org/drawingml/2006/picture">
                    <pic:pic xmlns:pic="http://schemas.openxmlformats.org/drawingml/2006/picture">
                      <pic:nvPicPr>
                        <pic:cNvPr id="632255000" name="image1.png"/>
                        <pic:cNvPicPr/>
                      </pic:nvPicPr>
                      <pic:blipFill>
                        <a:blip xmlns:r="http://schemas.openxmlformats.org/officeDocument/2006/relationships" r:embed="rId4"/>
                        <a:stretch>
                          <a:fillRect/>
                        </a:stretch>
                      </pic:blipFill>
                      <pic:spPr>
                        <a:xfrm>
                          <a:off x="0" y="0"/>
                          <a:ext cx="6050280" cy="9525"/>
                        </a:xfrm>
                        <a:prstGeom prst="rect">
                          <a:avLst/>
                        </a:prstGeom>
                      </pic:spPr>
                    </pic:pic>
                  </a:graphicData>
                </a:graphic>
              </wp:anchor>
            </w:drawing>
          </mc:Fallback>
        </mc:AlternateContent>
      </w:r>
    </w:p>
    <w:p w:rsidR="00000000" w:rsidRPr="00000000" w:rsidP="00000000" w14:paraId="00000004">
      <w:pPr>
        <w:pStyle w:val="Heading2"/>
        <w:spacing w:before="7"/>
        <w:ind w:left="866" w:right="871" w:firstLine="0"/>
        <w:jc w:val="center"/>
      </w:pPr>
      <w:r w:rsidRPr="00000000">
        <w:rPr>
          <w:rtl w:val="0"/>
        </w:rPr>
        <w:t>[To be Filled by the person for receipt of certain incomes without deduction of tax]</w:t>
      </w:r>
      <w:r w:rsidRPr="00000000">
        <mc:AlternateContent>
          <mc:Choice Requires="wps">
            <w:drawing>
              <wp:anchor distT="0" distB="0" distL="0" distR="0" simplePos="0" relativeHeight="251660288" behindDoc="0" locked="0" layoutInCell="1" allowOverlap="1">
                <wp:simplePos x="0" y="0"/>
                <wp:positionH relativeFrom="column">
                  <wp:posOffset>36449</wp:posOffset>
                </wp:positionH>
                <wp:positionV relativeFrom="paragraph">
                  <wp:posOffset>184473</wp:posOffset>
                </wp:positionV>
                <wp:extent cx="6050280" cy="9525"/>
                <wp:effectExtent l="0" t="0" r="0" b="0"/>
                <wp:wrapTopAndBottom/>
                <wp:docPr id="3" name=""/>
                <wp:cNvGraphicFramePr/>
                <a:graphic xmlns:a="http://schemas.openxmlformats.org/drawingml/2006/main">
                  <a:graphicData uri="http://schemas.microsoft.com/office/word/2010/wordprocessingShape">
                    <wps:wsp xmlns:wps="http://schemas.microsoft.com/office/word/2010/wordprocessingShape">
                      <wps:cNvSpPr/>
                      <wps:spPr>
                        <a:xfrm>
                          <a:off x="0" y="0"/>
                          <a:ext cx="6050280" cy="9525"/>
                        </a:xfrm>
                        <a:custGeom>
                          <a:avLst/>
                          <a:gdLst/>
                          <a:rect l="l" t="t" r="r" b="b"/>
                          <a:pathLst>
                            <a:path fill="norm" h="9525" w="6050280" stroke="1">
                              <a:moveTo>
                                <a:pt x="6050026" y="0"/>
                              </a:moveTo>
                              <a:lnTo>
                                <a:pt x="0" y="0"/>
                              </a:lnTo>
                              <a:lnTo>
                                <a:pt x="0" y="9144"/>
                              </a:lnTo>
                              <a:lnTo>
                                <a:pt x="6050026" y="9144"/>
                              </a:lnTo>
                              <a:lnTo>
                                <a:pt x="6050026" y="0"/>
                              </a:lnTo>
                              <a:close/>
                            </a:path>
                          </a:pathLst>
                        </a:custGeom>
                        <a:solidFill>
                          <a:srgbClr val="000000"/>
                        </a:solidFill>
                      </wps:spPr>
                      <wps:bodyPr wrap="square" lIns="0" tIns="0" rIns="0" bIns="0" rtlCol="0">
                        <a:prstTxWarp prst="textNoShape">
                          <a:avLst/>
                        </a:prstTxWarp>
                      </wps:bodyPr>
                    </wps:wsp>
                  </a:graphicData>
                </a:graphic>
              </wp:anchor>
            </w:drawing>
          </mc:Choice>
          <mc:Fallback>
            <w:drawing>
              <wp:anchor distT="0" distB="0" distL="0" distR="0" simplePos="0" relativeHeight="251661312" behindDoc="0" locked="0" layoutInCell="1" allowOverlap="1">
                <wp:simplePos x="0" y="0"/>
                <wp:positionH relativeFrom="column">
                  <wp:posOffset>36449</wp:posOffset>
                </wp:positionH>
                <wp:positionV relativeFrom="paragraph">
                  <wp:posOffset>184473</wp:posOffset>
                </wp:positionV>
                <wp:extent cx="6050280" cy="9525"/>
                <wp:effectExtent l="0" t="0" r="0" b="0"/>
                <wp:wrapTopAndBottom/>
                <wp:docPr id="356704473" name="image3.png"/>
                <wp:cNvGraphicFramePr/>
                <a:graphic xmlns:a="http://schemas.openxmlformats.org/drawingml/2006/main">
                  <a:graphicData uri="http://schemas.openxmlformats.org/drawingml/2006/picture">
                    <pic:pic xmlns:pic="http://schemas.openxmlformats.org/drawingml/2006/picture">
                      <pic:nvPicPr>
                        <pic:cNvPr id="356704473" name="image3.png"/>
                        <pic:cNvPicPr/>
                      </pic:nvPicPr>
                      <pic:blipFill>
                        <a:blip xmlns:r="http://schemas.openxmlformats.org/officeDocument/2006/relationships" r:embed="rId4"/>
                        <a:stretch>
                          <a:fillRect/>
                        </a:stretch>
                      </pic:blipFill>
                      <pic:spPr>
                        <a:xfrm>
                          <a:off x="0" y="0"/>
                          <a:ext cx="6050280" cy="9525"/>
                        </a:xfrm>
                        <a:prstGeom prst="rect">
                          <a:avLst/>
                        </a:prstGeom>
                      </pic:spPr>
                    </pic:pic>
                  </a:graphicData>
                </a:graphic>
              </wp:anchor>
            </w:drawing>
          </mc:Fallback>
        </mc:AlternateContent>
      </w:r>
    </w:p>
    <w:p w:rsidR="00000000" w:rsidRPr="00000000" w:rsidP="00000000" w14:paraId="0000000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06">
      <w:pPr>
        <w:keepNext w:val="0"/>
        <w:keepLines w:val="0"/>
        <w:pageBreakBefore w:val="0"/>
        <w:widowControl w:val="0"/>
        <w:pBdr>
          <w:top w:val="nil"/>
          <w:left w:val="nil"/>
          <w:bottom w:val="nil"/>
          <w:right w:val="nil"/>
          <w:between w:val="nil"/>
        </w:pBdr>
        <w:shd w:val="clear" w:color="auto" w:fill="auto"/>
        <w:spacing w:before="108" w:after="1"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tbl>
      <w:tblPr>
        <w:tblStyle w:val="Table1"/>
        <w:tblW w:w="9337" w:type="dxa"/>
        <w:jc w:val="left"/>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30"/>
        <w:gridCol w:w="924"/>
        <w:gridCol w:w="1198"/>
        <w:gridCol w:w="1965"/>
        <w:gridCol w:w="43"/>
        <w:gridCol w:w="1374"/>
        <w:gridCol w:w="2703"/>
      </w:tblGrid>
      <w:tr>
        <w:tblPrEx>
          <w:tblW w:w="9337" w:type="dxa"/>
          <w:jc w:val="left"/>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328"/>
          <w:tblHeader w:val="0"/>
          <w:jc w:val="left"/>
        </w:trPr>
        <w:tc>
          <w:tcPr>
            <w:gridSpan w:val="7"/>
          </w:tcPr>
          <w:p w:rsidR="00000000" w:rsidRPr="00000000" w:rsidP="00000000" w14:paraId="00000007">
            <w:pPr>
              <w:keepNext w:val="0"/>
              <w:keepLines w:val="0"/>
              <w:pageBreakBefore w:val="0"/>
              <w:widowControl w:val="0"/>
              <w:pBdr>
                <w:top w:val="nil"/>
                <w:left w:val="nil"/>
                <w:bottom w:val="nil"/>
                <w:right w:val="nil"/>
                <w:between w:val="nil"/>
              </w:pBdr>
              <w:shd w:val="clear" w:color="auto" w:fill="auto"/>
              <w:spacing w:before="36" w:after="0" w:line="240"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Details of the declarant</w:t>
            </w: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0E">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w:t>
            </w:r>
          </w:p>
        </w:tc>
        <w:tc>
          <w:tcPr>
            <w:gridSpan w:val="3"/>
          </w:tcPr>
          <w:p w:rsidR="00000000" w:rsidRPr="00000000" w:rsidP="00000000" w14:paraId="0000000F">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w:t>
            </w:r>
          </w:p>
        </w:tc>
        <w:tc>
          <w:tcPr>
            <w:gridSpan w:val="3"/>
          </w:tcPr>
          <w:p w:rsidR="00000000" w:rsidRPr="00000000" w:rsidP="00000000" w14:paraId="00000012">
            <w:pPr>
              <w:keepNext w:val="0"/>
              <w:keepLines w:val="0"/>
              <w:pageBreakBefore w:val="0"/>
              <w:widowControl w:val="0"/>
              <w:pBdr>
                <w:top w:val="nil"/>
                <w:left w:val="nil"/>
                <w:bottom w:val="nil"/>
                <w:right w:val="nil"/>
                <w:between w:val="nil"/>
              </w:pBdr>
              <w:shd w:val="clear" w:color="auto" w:fill="auto"/>
              <w:spacing w:before="31" w:after="0" w:line="24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15">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w:t>
            </w:r>
          </w:p>
        </w:tc>
        <w:tc>
          <w:tcPr>
            <w:gridSpan w:val="3"/>
          </w:tcPr>
          <w:p w:rsidR="00000000" w:rsidRPr="00000000" w:rsidP="00000000" w14:paraId="00000016">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w:t>
            </w:r>
          </w:p>
        </w:tc>
        <w:tc>
          <w:tcPr>
            <w:gridSpan w:val="3"/>
          </w:tcPr>
          <w:p w:rsidR="00000000" w:rsidRPr="00000000" w:rsidP="00000000" w14:paraId="00000019">
            <w:pPr>
              <w:keepNext w:val="0"/>
              <w:keepLines w:val="0"/>
              <w:pageBreakBefore w:val="0"/>
              <w:widowControl w:val="0"/>
              <w:pBdr>
                <w:top w:val="nil"/>
                <w:left w:val="nil"/>
                <w:bottom w:val="nil"/>
                <w:right w:val="nil"/>
                <w:between w:val="nil"/>
              </w:pBdr>
              <w:shd w:val="clear" w:color="auto" w:fill="auto"/>
              <w:spacing w:before="31" w:after="0" w:line="240" w:lineRule="auto"/>
              <w:ind w:left="813"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1C">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w:t>
            </w:r>
          </w:p>
        </w:tc>
        <w:tc>
          <w:tcPr>
            <w:gridSpan w:val="3"/>
          </w:tcPr>
          <w:p w:rsidR="00000000" w:rsidRPr="00000000" w:rsidP="00000000" w14:paraId="0000001D">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Permanent Account Number</w:t>
            </w:r>
          </w:p>
        </w:tc>
        <w:tc>
          <w:tcPr>
            <w:gridSpan w:val="3"/>
          </w:tcPr>
          <w:p w:rsidR="00000000" w:rsidRPr="00000000" w:rsidP="00000000" w14:paraId="0000002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23">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4.</w:t>
            </w:r>
          </w:p>
        </w:tc>
        <w:tc>
          <w:tcPr>
            <w:gridSpan w:val="3"/>
          </w:tcPr>
          <w:p w:rsidR="00000000" w:rsidRPr="00000000" w:rsidP="00000000" w14:paraId="00000024">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Status</w:t>
            </w:r>
          </w:p>
        </w:tc>
        <w:tc>
          <w:tcPr>
            <w:gridSpan w:val="3"/>
          </w:tcPr>
          <w:p w:rsidR="00000000" w:rsidRPr="00000000" w:rsidP="00000000" w14:paraId="00000027">
            <w:pPr>
              <w:keepNext w:val="0"/>
              <w:keepLines w:val="0"/>
              <w:pageBreakBefore w:val="0"/>
              <w:widowControl w:val="0"/>
              <w:pBdr>
                <w:top w:val="nil"/>
                <w:left w:val="nil"/>
                <w:bottom w:val="nil"/>
                <w:right w:val="nil"/>
                <w:between w:val="nil"/>
              </w:pBdr>
              <w:shd w:val="clear" w:color="auto" w:fill="auto"/>
              <w:spacing w:before="31" w:after="0" w:line="24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2A">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5.</w:t>
            </w:r>
          </w:p>
        </w:tc>
        <w:tc>
          <w:tcPr>
            <w:gridSpan w:val="3"/>
          </w:tcPr>
          <w:p w:rsidR="00000000" w:rsidRPr="00000000" w:rsidP="00000000" w14:paraId="0000002B">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Residential status</w:t>
            </w:r>
          </w:p>
        </w:tc>
        <w:tc>
          <w:tcPr>
            <w:gridSpan w:val="3"/>
          </w:tcPr>
          <w:p w:rsidR="00000000" w:rsidRPr="00000000" w:rsidP="00000000" w14:paraId="0000002E">
            <w:pPr>
              <w:keepNext w:val="0"/>
              <w:keepLines w:val="0"/>
              <w:pageBreakBefore w:val="0"/>
              <w:widowControl w:val="0"/>
              <w:pBdr>
                <w:top w:val="nil"/>
                <w:left w:val="nil"/>
                <w:bottom w:val="nil"/>
                <w:right w:val="nil"/>
                <w:between w:val="nil"/>
              </w:pBdr>
              <w:shd w:val="clear" w:color="auto" w:fill="auto"/>
              <w:spacing w:before="31" w:after="0" w:line="240" w:lineRule="auto"/>
              <w:ind w:left="813"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575"/>
          <w:tblHeader w:val="0"/>
          <w:jc w:val="left"/>
        </w:trPr>
        <w:tc>
          <w:tcPr/>
          <w:p w:rsidR="00000000" w:rsidRPr="00000000" w:rsidP="00000000" w14:paraId="00000031">
            <w:pPr>
              <w:keepNext w:val="0"/>
              <w:keepLines w:val="0"/>
              <w:pageBreakBefore w:val="0"/>
              <w:widowControl w:val="0"/>
              <w:pBdr>
                <w:top w:val="nil"/>
                <w:left w:val="nil"/>
                <w:bottom w:val="nil"/>
                <w:right w:val="nil"/>
                <w:between w:val="nil"/>
              </w:pBdr>
              <w:shd w:val="clear" w:color="auto" w:fill="auto"/>
              <w:spacing w:before="36" w:after="0" w:line="240" w:lineRule="auto"/>
              <w:ind w:left="10" w:right="2"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5(a).</w:t>
            </w:r>
          </w:p>
        </w:tc>
        <w:tc>
          <w:tcPr>
            <w:gridSpan w:val="3"/>
          </w:tcPr>
          <w:p w:rsidR="00000000" w:rsidRPr="00000000" w:rsidP="00000000" w14:paraId="00000032">
            <w:pPr>
              <w:keepNext w:val="0"/>
              <w:keepLines w:val="0"/>
              <w:pageBreakBefore w:val="0"/>
              <w:widowControl w:val="0"/>
              <w:pBdr>
                <w:top w:val="nil"/>
                <w:left w:val="nil"/>
                <w:bottom w:val="nil"/>
                <w:right w:val="nil"/>
                <w:between w:val="nil"/>
              </w:pBdr>
              <w:shd w:val="clear" w:color="auto" w:fill="auto"/>
              <w:spacing w:before="34" w:after="0" w:line="256"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If resident individual, whether age is 60 years or more at any time during the tax year</w:t>
            </w:r>
          </w:p>
        </w:tc>
        <w:tc>
          <w:tcPr>
            <w:gridSpan w:val="3"/>
          </w:tcPr>
          <w:p w:rsidR="00000000" w:rsidRPr="00000000" w:rsidP="00000000" w14:paraId="00000035">
            <w:pPr>
              <w:keepNext w:val="0"/>
              <w:keepLines w:val="0"/>
              <w:pageBreakBefore w:val="0"/>
              <w:widowControl w:val="0"/>
              <w:pBdr>
                <w:top w:val="nil"/>
                <w:left w:val="nil"/>
                <w:bottom w:val="nil"/>
                <w:right w:val="nil"/>
                <w:between w:val="nil"/>
              </w:pBdr>
              <w:shd w:val="clear" w:color="auto" w:fill="auto"/>
              <w:spacing w:before="31" w:after="0" w:line="240" w:lineRule="auto"/>
              <w:ind w:left="3"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Yes/no</w:t>
            </w: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38">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6.</w:t>
            </w:r>
          </w:p>
        </w:tc>
        <w:tc>
          <w:tcPr>
            <w:gridSpan w:val="3"/>
          </w:tcPr>
          <w:p w:rsidR="00000000" w:rsidRPr="00000000" w:rsidP="00000000" w14:paraId="00000039">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Email id</w:t>
            </w:r>
          </w:p>
        </w:tc>
        <w:tc>
          <w:tcPr>
            <w:gridSpan w:val="3"/>
          </w:tcPr>
          <w:p w:rsidR="00000000" w:rsidRPr="00000000" w:rsidP="00000000" w14:paraId="0000003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60"/>
          <w:tblHeader w:val="0"/>
          <w:jc w:val="left"/>
        </w:trPr>
        <w:tc>
          <w:tcPr>
            <w:vMerge w:val="restart"/>
          </w:tcPr>
          <w:p w:rsidR="00000000" w:rsidRPr="00000000" w:rsidP="00000000" w14:paraId="0000003F">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7.</w:t>
            </w:r>
          </w:p>
        </w:tc>
        <w:tc>
          <w:tcPr>
            <w:gridSpan w:val="3"/>
            <w:vMerge w:val="restart"/>
          </w:tcPr>
          <w:p w:rsidR="00000000" w:rsidRPr="00000000" w:rsidP="00000000" w14:paraId="00000040">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Contact number</w:t>
            </w:r>
          </w:p>
        </w:tc>
        <w:tc>
          <w:tcPr>
            <w:gridSpan w:val="2"/>
          </w:tcPr>
          <w:p w:rsidR="00000000" w:rsidRPr="00000000" w:rsidP="00000000" w14:paraId="00000043">
            <w:pPr>
              <w:keepNext w:val="0"/>
              <w:keepLines w:val="0"/>
              <w:pageBreakBefore w:val="0"/>
              <w:widowControl w:val="0"/>
              <w:pBdr>
                <w:top w:val="nil"/>
                <w:left w:val="nil"/>
                <w:bottom w:val="nil"/>
                <w:right w:val="nil"/>
                <w:between w:val="nil"/>
              </w:pBdr>
              <w:shd w:val="clear" w:color="auto" w:fill="auto"/>
              <w:spacing w:before="31"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  Country Code</w:t>
            </w:r>
          </w:p>
        </w:tc>
        <w:tc>
          <w:tcPr/>
          <w:p w:rsidR="00000000" w:rsidRPr="00000000" w:rsidP="00000000" w14:paraId="00000045">
            <w:pPr>
              <w:keepNext w:val="0"/>
              <w:keepLines w:val="0"/>
              <w:pageBreakBefore w:val="0"/>
              <w:widowControl w:val="0"/>
              <w:pBdr>
                <w:top w:val="nil"/>
                <w:left w:val="nil"/>
                <w:bottom w:val="nil"/>
                <w:right w:val="nil"/>
                <w:between w:val="nil"/>
              </w:pBdr>
              <w:shd w:val="clear" w:color="auto" w:fill="auto"/>
              <w:spacing w:before="31" w:after="0" w:line="240" w:lineRule="auto"/>
              <w:ind w:left="17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w:t>
            </w:r>
          </w:p>
        </w:tc>
      </w:tr>
      <w:tr>
        <w:tblPrEx>
          <w:tblW w:w="9337" w:type="dxa"/>
          <w:jc w:val="left"/>
          <w:tblInd w:w="317" w:type="dxa"/>
          <w:tblLayout w:type="fixed"/>
          <w:tblLook w:val="0000"/>
        </w:tblPrEx>
        <w:trPr>
          <w:cantSplit w:val="0"/>
          <w:trHeight w:val="360"/>
          <w:tblHeader w:val="0"/>
          <w:jc w:val="left"/>
        </w:trPr>
        <w:tc>
          <w:tcPr>
            <w:vMerge/>
          </w:tcPr>
          <w:p w:rsidR="00000000" w:rsidRPr="00000000" w:rsidP="00000000" w14:paraId="00000046">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3"/>
            <w:vMerge/>
          </w:tcPr>
          <w:p w:rsidR="00000000" w:rsidRPr="00000000" w:rsidP="00000000" w14:paraId="00000047">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04A">
            <w:pPr>
              <w:keepNext w:val="0"/>
              <w:keepLines w:val="0"/>
              <w:pageBreakBefore w:val="0"/>
              <w:widowControl w:val="0"/>
              <w:pBdr>
                <w:top w:val="nil"/>
                <w:left w:val="nil"/>
                <w:bottom w:val="nil"/>
                <w:right w:val="nil"/>
                <w:between w:val="nil"/>
              </w:pBdr>
              <w:shd w:val="clear" w:color="auto" w:fill="auto"/>
              <w:spacing w:before="31"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04C">
            <w:pPr>
              <w:keepNext w:val="0"/>
              <w:keepLines w:val="0"/>
              <w:pageBreakBefore w:val="0"/>
              <w:widowControl w:val="0"/>
              <w:pBdr>
                <w:top w:val="nil"/>
                <w:left w:val="nil"/>
                <w:bottom w:val="nil"/>
                <w:right w:val="nil"/>
                <w:between w:val="nil"/>
              </w:pBdr>
              <w:shd w:val="clear" w:color="auto" w:fill="auto"/>
              <w:spacing w:before="31" w:after="0" w:line="240" w:lineRule="auto"/>
              <w:ind w:left="17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4D">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8.</w:t>
            </w:r>
          </w:p>
        </w:tc>
        <w:tc>
          <w:tcPr>
            <w:gridSpan w:val="3"/>
          </w:tcPr>
          <w:p w:rsidR="00000000" w:rsidRPr="00000000" w:rsidP="00000000" w14:paraId="0000004E">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Year (for which declaration is made)</w:t>
            </w:r>
          </w:p>
        </w:tc>
        <w:tc>
          <w:tcPr>
            <w:gridSpan w:val="3"/>
          </w:tcPr>
          <w:p w:rsidR="00000000" w:rsidRPr="00000000" w:rsidP="00000000" w14:paraId="0000005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gridSpan w:val="7"/>
          </w:tcPr>
          <w:p w:rsidR="00000000" w:rsidRPr="00000000" w:rsidP="00000000" w14:paraId="00000054">
            <w:pPr>
              <w:keepNext w:val="0"/>
              <w:keepLines w:val="0"/>
              <w:pageBreakBefore w:val="0"/>
              <w:widowControl w:val="0"/>
              <w:pBdr>
                <w:top w:val="nil"/>
                <w:left w:val="nil"/>
                <w:bottom w:val="nil"/>
                <w:right w:val="nil"/>
                <w:between w:val="nil"/>
              </w:pBdr>
              <w:shd w:val="clear" w:color="auto" w:fill="auto"/>
              <w:spacing w:before="36" w:after="0" w:line="240" w:lineRule="auto"/>
              <w:ind w:left="5" w:right="2"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Details of income</w:t>
            </w:r>
          </w:p>
        </w:tc>
      </w:tr>
      <w:tr>
        <w:tblPrEx>
          <w:tblW w:w="9337" w:type="dxa"/>
          <w:jc w:val="left"/>
          <w:tblInd w:w="317" w:type="dxa"/>
          <w:tblLayout w:type="fixed"/>
          <w:tblLook w:val="0000"/>
        </w:tblPrEx>
        <w:trPr>
          <w:cantSplit w:val="0"/>
          <w:trHeight w:val="326"/>
          <w:tblHeader w:val="0"/>
          <w:jc w:val="left"/>
        </w:trPr>
        <w:tc>
          <w:tcPr/>
          <w:p w:rsidR="00000000" w:rsidRPr="00000000" w:rsidP="00000000" w14:paraId="0000005B">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9.</w:t>
            </w:r>
          </w:p>
        </w:tc>
        <w:tc>
          <w:tcPr>
            <w:gridSpan w:val="3"/>
          </w:tcPr>
          <w:p w:rsidR="00000000" w:rsidRPr="00000000" w:rsidP="00000000" w14:paraId="0000005C">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Nature of income</w:t>
            </w:r>
          </w:p>
        </w:tc>
        <w:tc>
          <w:tcPr>
            <w:gridSpan w:val="3"/>
          </w:tcPr>
          <w:p w:rsidR="00000000" w:rsidRPr="00000000" w:rsidP="00000000" w14:paraId="0000005F">
            <w:pPr>
              <w:keepNext w:val="0"/>
              <w:keepLines w:val="0"/>
              <w:pageBreakBefore w:val="0"/>
              <w:widowControl w:val="0"/>
              <w:pBdr>
                <w:top w:val="nil"/>
                <w:left w:val="nil"/>
                <w:bottom w:val="nil"/>
                <w:right w:val="nil"/>
                <w:between w:val="nil"/>
              </w:pBdr>
              <w:shd w:val="clear" w:color="auto" w:fill="auto"/>
              <w:spacing w:before="31" w:after="0" w:line="240" w:lineRule="auto"/>
              <w:ind w:left="813"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62">
            <w:pPr>
              <w:keepNext w:val="0"/>
              <w:keepLines w:val="0"/>
              <w:pageBreakBefore w:val="0"/>
              <w:widowControl w:val="0"/>
              <w:pBdr>
                <w:top w:val="nil"/>
                <w:left w:val="nil"/>
                <w:bottom w:val="nil"/>
                <w:right w:val="nil"/>
                <w:between w:val="nil"/>
              </w:pBdr>
              <w:shd w:val="clear" w:color="auto" w:fill="auto"/>
              <w:spacing w:before="38"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10.</w:t>
            </w:r>
          </w:p>
        </w:tc>
        <w:tc>
          <w:tcPr>
            <w:gridSpan w:val="3"/>
          </w:tcPr>
          <w:p w:rsidR="00000000" w:rsidRPr="00000000" w:rsidP="00000000" w14:paraId="00000063">
            <w:pPr>
              <w:keepNext w:val="0"/>
              <w:keepLines w:val="0"/>
              <w:pageBreakBefore w:val="0"/>
              <w:widowControl w:val="0"/>
              <w:pBdr>
                <w:top w:val="nil"/>
                <w:left w:val="nil"/>
                <w:bottom w:val="nil"/>
                <w:right w:val="nil"/>
                <w:between w:val="nil"/>
              </w:pBdr>
              <w:shd w:val="clear" w:color="auto" w:fill="auto"/>
              <w:spacing w:before="34"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income for which declaration is made</w:t>
            </w:r>
          </w:p>
        </w:tc>
        <w:tc>
          <w:tcPr>
            <w:gridSpan w:val="3"/>
          </w:tcPr>
          <w:p w:rsidR="00000000" w:rsidRPr="00000000" w:rsidP="00000000" w14:paraId="0000006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578"/>
          <w:tblHeader w:val="0"/>
          <w:jc w:val="left"/>
        </w:trPr>
        <w:tc>
          <w:tcPr/>
          <w:p w:rsidR="00000000" w:rsidRPr="00000000" w:rsidP="00000000" w14:paraId="00000069">
            <w:pPr>
              <w:keepNext w:val="0"/>
              <w:keepLines w:val="0"/>
              <w:pageBreakBefore w:val="0"/>
              <w:widowControl w:val="0"/>
              <w:pBdr>
                <w:top w:val="nil"/>
                <w:left w:val="nil"/>
                <w:bottom w:val="nil"/>
                <w:right w:val="nil"/>
                <w:between w:val="nil"/>
              </w:pBdr>
              <w:shd w:val="clear" w:color="auto" w:fill="auto"/>
              <w:spacing w:before="39" w:after="0" w:line="240" w:lineRule="auto"/>
              <w:ind w:left="10" w:right="4"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w:t>
            </w:r>
          </w:p>
        </w:tc>
        <w:tc>
          <w:tcPr>
            <w:gridSpan w:val="3"/>
          </w:tcPr>
          <w:p w:rsidR="00000000" w:rsidRPr="00000000" w:rsidP="00000000" w14:paraId="0000006A">
            <w:pPr>
              <w:keepNext w:val="0"/>
              <w:keepLines w:val="0"/>
              <w:pageBreakBefore w:val="0"/>
              <w:widowControl w:val="0"/>
              <w:pBdr>
                <w:top w:val="nil"/>
                <w:left w:val="nil"/>
                <w:bottom w:val="nil"/>
                <w:right w:val="nil"/>
                <w:between w:val="nil"/>
              </w:pBdr>
              <w:shd w:val="clear" w:color="auto" w:fill="auto"/>
              <w:spacing w:before="36" w:after="0" w:line="256"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Details of Form No. 121 other than this form filed during the tax year, if any</w:t>
            </w:r>
          </w:p>
        </w:tc>
        <w:tc>
          <w:tcPr>
            <w:gridSpan w:val="3"/>
          </w:tcPr>
          <w:p w:rsidR="00000000" w:rsidRPr="00000000" w:rsidP="00000000" w14:paraId="0000006D">
            <w:pPr>
              <w:keepNext w:val="0"/>
              <w:keepLines w:val="0"/>
              <w:pageBreakBefore w:val="0"/>
              <w:widowControl w:val="0"/>
              <w:pBdr>
                <w:top w:val="nil"/>
                <w:left w:val="nil"/>
                <w:bottom w:val="nil"/>
                <w:right w:val="nil"/>
                <w:between w:val="nil"/>
              </w:pBdr>
              <w:shd w:val="clear" w:color="auto" w:fill="auto"/>
              <w:spacing w:before="34" w:after="0" w:line="24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070">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11(a).</w:t>
            </w:r>
          </w:p>
        </w:tc>
        <w:tc>
          <w:tcPr>
            <w:gridSpan w:val="3"/>
          </w:tcPr>
          <w:p w:rsidR="00000000" w:rsidRPr="00000000" w:rsidP="00000000" w14:paraId="00000071">
            <w:pPr>
              <w:keepNext w:val="0"/>
              <w:keepLines w:val="0"/>
              <w:pageBreakBefore w:val="0"/>
              <w:widowControl w:val="0"/>
              <w:pBdr>
                <w:top w:val="nil"/>
                <w:left w:val="nil"/>
                <w:bottom w:val="nil"/>
                <w:right w:val="nil"/>
                <w:between w:val="nil"/>
              </w:pBdr>
              <w:shd w:val="clear" w:color="auto" w:fill="auto"/>
              <w:spacing w:before="31" w:after="0" w:line="240"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Total number of Form No. 121 filed earlier</w:t>
            </w:r>
          </w:p>
        </w:tc>
        <w:tc>
          <w:tcPr>
            <w:gridSpan w:val="3"/>
          </w:tcPr>
          <w:p w:rsidR="00000000" w:rsidRPr="00000000" w:rsidP="00000000" w14:paraId="0000007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575"/>
          <w:tblHeader w:val="0"/>
          <w:jc w:val="left"/>
        </w:trPr>
        <w:tc>
          <w:tcPr/>
          <w:p w:rsidR="00000000" w:rsidRPr="00000000" w:rsidP="00000000" w14:paraId="00000077">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11(b).</w:t>
            </w:r>
          </w:p>
        </w:tc>
        <w:tc>
          <w:tcPr>
            <w:gridSpan w:val="3"/>
          </w:tcPr>
          <w:p w:rsidR="00000000" w:rsidRPr="00000000" w:rsidP="00000000" w14:paraId="00000078">
            <w:pPr>
              <w:keepNext w:val="0"/>
              <w:keepLines w:val="0"/>
              <w:pageBreakBefore w:val="0"/>
              <w:widowControl w:val="0"/>
              <w:pBdr>
                <w:top w:val="nil"/>
                <w:left w:val="nil"/>
                <w:bottom w:val="nil"/>
                <w:right w:val="nil"/>
                <w:between w:val="nil"/>
              </w:pBdr>
              <w:shd w:val="clear" w:color="auto" w:fill="auto"/>
              <w:spacing w:before="34" w:after="0" w:line="256"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Aggregate amount of income for which Form No. 121 were filed</w:t>
            </w:r>
          </w:p>
        </w:tc>
        <w:tc>
          <w:tcPr>
            <w:gridSpan w:val="3"/>
          </w:tcPr>
          <w:p w:rsidR="00000000" w:rsidRPr="00000000" w:rsidP="00000000" w14:paraId="0000007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575"/>
          <w:tblHeader w:val="0"/>
          <w:jc w:val="left"/>
        </w:trPr>
        <w:tc>
          <w:tcPr/>
          <w:p w:rsidR="00000000" w:rsidRPr="00000000" w:rsidP="00000000" w14:paraId="0000007E">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12.</w:t>
            </w:r>
          </w:p>
        </w:tc>
        <w:tc>
          <w:tcPr>
            <w:gridSpan w:val="3"/>
          </w:tcPr>
          <w:p w:rsidR="00000000" w:rsidRPr="00000000" w:rsidP="00000000" w14:paraId="0000007F">
            <w:pPr>
              <w:keepNext w:val="0"/>
              <w:keepLines w:val="0"/>
              <w:pageBreakBefore w:val="0"/>
              <w:widowControl w:val="0"/>
              <w:pBdr>
                <w:top w:val="nil"/>
                <w:left w:val="nil"/>
                <w:bottom w:val="nil"/>
                <w:right w:val="nil"/>
                <w:between w:val="nil"/>
              </w:pBdr>
              <w:shd w:val="clear" w:color="auto" w:fill="auto"/>
              <w:spacing w:before="34" w:after="0" w:line="256"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Aggregate amount of income for which declaration is made during the tax year [sum of column 10 and 11(b)]</w:t>
            </w:r>
          </w:p>
        </w:tc>
        <w:tc>
          <w:tcPr>
            <w:gridSpan w:val="3"/>
          </w:tcPr>
          <w:p w:rsidR="00000000" w:rsidRPr="00000000" w:rsidP="00000000" w14:paraId="00000082">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577"/>
          <w:tblHeader w:val="0"/>
          <w:jc w:val="left"/>
        </w:trPr>
        <w:tc>
          <w:tcPr/>
          <w:p w:rsidR="00000000" w:rsidRPr="00000000" w:rsidP="00000000" w14:paraId="00000085">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13.</w:t>
            </w:r>
          </w:p>
        </w:tc>
        <w:tc>
          <w:tcPr>
            <w:gridSpan w:val="3"/>
          </w:tcPr>
          <w:p w:rsidR="00000000" w:rsidRPr="00000000" w:rsidP="00000000" w14:paraId="00000086">
            <w:pPr>
              <w:keepNext w:val="0"/>
              <w:keepLines w:val="0"/>
              <w:pageBreakBefore w:val="0"/>
              <w:widowControl w:val="0"/>
              <w:pBdr>
                <w:top w:val="nil"/>
                <w:left w:val="nil"/>
                <w:bottom w:val="nil"/>
                <w:right w:val="nil"/>
                <w:between w:val="nil"/>
              </w:pBdr>
              <w:shd w:val="clear" w:color="auto" w:fill="auto"/>
              <w:spacing w:before="34" w:after="0" w:line="261" w:lineRule="auto"/>
              <w:ind w:left="108"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total income of the tax year including the income mentioned in column 12</w:t>
            </w:r>
          </w:p>
        </w:tc>
        <w:tc>
          <w:tcPr>
            <w:gridSpan w:val="3"/>
          </w:tcPr>
          <w:p w:rsidR="00000000" w:rsidRPr="00000000" w:rsidP="00000000" w14:paraId="00000089">
            <w:pPr>
              <w:keepNext w:val="0"/>
              <w:keepLines w:val="0"/>
              <w:pageBreakBefore w:val="0"/>
              <w:widowControl w:val="0"/>
              <w:pBdr>
                <w:top w:val="nil"/>
                <w:left w:val="nil"/>
                <w:bottom w:val="nil"/>
                <w:right w:val="nil"/>
                <w:between w:val="nil"/>
              </w:pBdr>
              <w:shd w:val="clear" w:color="auto" w:fill="auto"/>
              <w:spacing w:before="31" w:after="0" w:line="240" w:lineRule="auto"/>
              <w:ind w:left="813"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467"/>
          <w:tblHeader w:val="0"/>
          <w:jc w:val="left"/>
        </w:trPr>
        <w:tc>
          <w:tcPr>
            <w:vMerge w:val="restart"/>
          </w:tcPr>
          <w:p w:rsidR="00000000" w:rsidRPr="00000000" w:rsidP="00000000" w14:paraId="0000008C">
            <w:pPr>
              <w:keepNext w:val="0"/>
              <w:keepLines w:val="0"/>
              <w:pageBreakBefore w:val="0"/>
              <w:widowControl w:val="0"/>
              <w:pBdr>
                <w:top w:val="nil"/>
                <w:left w:val="nil"/>
                <w:bottom w:val="nil"/>
                <w:right w:val="nil"/>
                <w:between w:val="nil"/>
              </w:pBdr>
              <w:shd w:val="clear" w:color="auto" w:fill="auto"/>
              <w:spacing w:before="36" w:after="0" w:line="24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14.</w:t>
            </w:r>
          </w:p>
        </w:tc>
        <w:tc>
          <w:tcPr>
            <w:gridSpan w:val="6"/>
          </w:tcPr>
          <w:p w:rsidR="00000000" w:rsidRPr="00000000" w:rsidP="00000000" w14:paraId="0000008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  Details of the ITR filed for previous two tax years</w:t>
            </w:r>
          </w:p>
        </w:tc>
      </w:tr>
      <w:tr>
        <w:tblPrEx>
          <w:tblW w:w="9337" w:type="dxa"/>
          <w:jc w:val="left"/>
          <w:tblInd w:w="317" w:type="dxa"/>
          <w:tblLayout w:type="fixed"/>
          <w:tblLook w:val="0000"/>
        </w:tblPrEx>
        <w:trPr>
          <w:cantSplit w:val="0"/>
          <w:trHeight w:val="362"/>
          <w:tblHeader w:val="0"/>
          <w:jc w:val="left"/>
        </w:trPr>
        <w:tc>
          <w:tcPr>
            <w:vMerge/>
          </w:tcPr>
          <w:p w:rsidR="00000000" w:rsidRPr="00000000" w:rsidP="00000000" w14:paraId="00000093">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94">
            <w:pPr>
              <w:keepNext w:val="0"/>
              <w:keepLines w:val="0"/>
              <w:pageBreakBefore w:val="0"/>
              <w:widowControl w:val="0"/>
              <w:pBdr>
                <w:top w:val="nil"/>
                <w:left w:val="nil"/>
                <w:bottom w:val="nil"/>
                <w:right w:val="nil"/>
                <w:between w:val="nil"/>
              </w:pBdr>
              <w:shd w:val="clear" w:color="auto" w:fill="auto"/>
              <w:spacing w:before="31" w:after="0" w:line="240" w:lineRule="auto"/>
              <w:ind w:left="10"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Sl. No.</w:t>
            </w:r>
          </w:p>
        </w:tc>
        <w:tc>
          <w:tcPr/>
          <w:p w:rsidR="00000000" w:rsidRPr="00000000" w:rsidP="00000000" w14:paraId="00000095">
            <w:pPr>
              <w:keepNext w:val="0"/>
              <w:keepLines w:val="0"/>
              <w:pageBreakBefore w:val="0"/>
              <w:widowControl w:val="0"/>
              <w:pBdr>
                <w:top w:val="nil"/>
                <w:left w:val="nil"/>
                <w:bottom w:val="nil"/>
                <w:right w:val="nil"/>
                <w:between w:val="nil"/>
              </w:pBdr>
              <w:shd w:val="clear" w:color="auto" w:fill="auto"/>
              <w:spacing w:before="31" w:after="0" w:line="240" w:lineRule="auto"/>
              <w:ind w:left="24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Year</w:t>
            </w:r>
          </w:p>
        </w:tc>
        <w:tc>
          <w:tcPr/>
          <w:p w:rsidR="00000000" w:rsidRPr="00000000" w:rsidP="00000000" w14:paraId="00000096">
            <w:pPr>
              <w:keepNext w:val="0"/>
              <w:keepLines w:val="0"/>
              <w:pageBreakBefore w:val="0"/>
              <w:widowControl w:val="0"/>
              <w:pBdr>
                <w:top w:val="nil"/>
                <w:left w:val="nil"/>
                <w:bottom w:val="nil"/>
                <w:right w:val="nil"/>
                <w:between w:val="nil"/>
              </w:pBdr>
              <w:shd w:val="clear" w:color="auto" w:fill="auto"/>
              <w:spacing w:before="34" w:after="0" w:line="259" w:lineRule="auto"/>
              <w:ind w:left="660" w:right="269" w:hanging="382"/>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Acknowledgment Number</w:t>
            </w:r>
          </w:p>
        </w:tc>
        <w:tc>
          <w:tcPr/>
          <w:p w:rsidR="00000000" w:rsidRPr="00000000" w:rsidP="00000000" w14:paraId="00000097">
            <w:pPr>
              <w:keepNext w:val="0"/>
              <w:keepLines w:val="0"/>
              <w:pageBreakBefore w:val="0"/>
              <w:widowControl w:val="0"/>
              <w:pBdr>
                <w:top w:val="nil"/>
                <w:left w:val="nil"/>
                <w:bottom w:val="nil"/>
                <w:right w:val="nil"/>
                <w:between w:val="nil"/>
              </w:pBdr>
              <w:shd w:val="clear" w:color="auto" w:fill="auto"/>
              <w:spacing w:before="34" w:after="0" w:line="259" w:lineRule="auto"/>
              <w:ind w:left="233" w:right="224" w:firstLine="28"/>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09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tl w:val="0"/>
              </w:rPr>
              <w:t>Return Income</w:t>
            </w:r>
          </w:p>
        </w:tc>
      </w:tr>
      <w:tr>
        <w:tblPrEx>
          <w:tblW w:w="9337" w:type="dxa"/>
          <w:jc w:val="left"/>
          <w:tblInd w:w="317" w:type="dxa"/>
          <w:tblLayout w:type="fixed"/>
          <w:tblLook w:val="0000"/>
        </w:tblPrEx>
        <w:trPr>
          <w:cantSplit w:val="0"/>
          <w:trHeight w:val="326"/>
          <w:tblHeader w:val="0"/>
          <w:jc w:val="left"/>
        </w:trPr>
        <w:tc>
          <w:tcPr>
            <w:vMerge/>
          </w:tcPr>
          <w:p w:rsidR="00000000" w:rsidRPr="00000000" w:rsidP="00000000" w14:paraId="0000009A">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9B">
            <w:pPr>
              <w:keepNext w:val="0"/>
              <w:keepLines w:val="0"/>
              <w:pageBreakBefore w:val="0"/>
              <w:widowControl w:val="0"/>
              <w:pBdr>
                <w:top w:val="nil"/>
                <w:left w:val="nil"/>
                <w:bottom w:val="nil"/>
                <w:right w:val="nil"/>
                <w:between w:val="nil"/>
              </w:pBdr>
              <w:shd w:val="clear" w:color="auto" w:fill="auto"/>
              <w:spacing w:before="31" w:after="0" w:line="240" w:lineRule="auto"/>
              <w:ind w:left="1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w:t>
            </w:r>
          </w:p>
        </w:tc>
        <w:tc>
          <w:tcPr/>
          <w:p w:rsidR="00000000" w:rsidRPr="00000000" w:rsidP="00000000" w14:paraId="0000009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9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9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gridSpan w:val="2"/>
          </w:tcPr>
          <w:p w:rsidR="00000000" w:rsidRPr="00000000" w:rsidP="00000000" w14:paraId="0000009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30"/>
          <w:tblHeader w:val="0"/>
          <w:jc w:val="left"/>
        </w:trPr>
        <w:tc>
          <w:tcPr>
            <w:vMerge/>
          </w:tcPr>
          <w:p w:rsidR="00000000" w:rsidRPr="00000000" w:rsidP="00000000" w14:paraId="000000A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A2">
            <w:pPr>
              <w:keepNext w:val="0"/>
              <w:keepLines w:val="0"/>
              <w:pageBreakBefore w:val="0"/>
              <w:widowControl w:val="0"/>
              <w:pBdr>
                <w:top w:val="nil"/>
                <w:left w:val="nil"/>
                <w:bottom w:val="nil"/>
                <w:right w:val="nil"/>
                <w:between w:val="nil"/>
              </w:pBdr>
              <w:shd w:val="clear" w:color="auto" w:fill="auto"/>
              <w:spacing w:before="34" w:after="0" w:line="240" w:lineRule="auto"/>
              <w:ind w:left="1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w:t>
            </w:r>
          </w:p>
        </w:tc>
        <w:tc>
          <w:tcPr/>
          <w:p w:rsidR="00000000" w:rsidRPr="00000000" w:rsidP="00000000" w14:paraId="000000A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A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A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gridSpan w:val="2"/>
          </w:tcPr>
          <w:p w:rsidR="00000000" w:rsidRPr="00000000" w:rsidP="00000000" w14:paraId="000000A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30"/>
          <w:tblHeader w:val="0"/>
          <w:jc w:val="left"/>
        </w:trPr>
        <w:tc>
          <w:tcPr>
            <w:tcBorders>
              <w:top w:val="nil"/>
            </w:tcBorders>
          </w:tcPr>
          <w:p w:rsidR="00000000" w:rsidRPr="00000000" w:rsidP="00000000" w14:paraId="000000A8">
            <w:pPr>
              <w:rPr>
                <w:sz w:val="2"/>
                <w:szCs w:val="2"/>
              </w:rPr>
            </w:pPr>
          </w:p>
        </w:tc>
        <w:tc>
          <w:tcPr/>
          <w:p w:rsidR="00000000" w:rsidRPr="00000000" w:rsidP="00000000" w14:paraId="000000A9">
            <w:pPr>
              <w:keepNext w:val="0"/>
              <w:keepLines w:val="0"/>
              <w:pageBreakBefore w:val="0"/>
              <w:widowControl w:val="0"/>
              <w:pBdr>
                <w:top w:val="nil"/>
                <w:left w:val="nil"/>
                <w:bottom w:val="nil"/>
                <w:right w:val="nil"/>
                <w:between w:val="nil"/>
              </w:pBdr>
              <w:shd w:val="clear" w:color="auto" w:fill="auto"/>
              <w:spacing w:before="34" w:after="0" w:line="240" w:lineRule="auto"/>
              <w:ind w:left="1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3.</w:t>
            </w:r>
          </w:p>
        </w:tc>
        <w:tc>
          <w:tcPr/>
          <w:p w:rsidR="00000000" w:rsidRPr="00000000" w:rsidP="00000000" w14:paraId="000000A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A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A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gridSpan w:val="2"/>
          </w:tcPr>
          <w:p w:rsidR="00000000" w:rsidRPr="00000000" w:rsidP="00000000" w14:paraId="000000A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bl>
    <w:p w:rsidR="00000000" w:rsidRPr="00000000" w:rsidP="00000000" w14:paraId="000000A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0">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1">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2">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3">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4">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5">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6">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7">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8">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B9">
      <w:pPr>
        <w:pStyle w:val="Heading1"/>
        <w:ind w:left="875" w:firstLine="0"/>
      </w:pPr>
      <w:r w:rsidRPr="00000000">
        <w:rPr>
          <w:rtl w:val="0"/>
        </w:rPr>
        <w:t>DECLARATION</w:t>
      </w:r>
    </w:p>
    <w:p w:rsidR="00000000" w:rsidRPr="00000000" w:rsidP="00000000" w14:paraId="000000BA">
      <w:pPr>
        <w:keepNext w:val="0"/>
        <w:keepLines w:val="0"/>
        <w:pageBreakBefore w:val="0"/>
        <w:widowControl w:val="0"/>
        <w:pBdr>
          <w:top w:val="nil"/>
          <w:left w:val="nil"/>
          <w:bottom w:val="nil"/>
          <w:right w:val="nil"/>
          <w:between w:val="nil"/>
        </w:pBdr>
        <w:shd w:val="clear" w:color="auto" w:fill="auto"/>
        <w:tabs>
          <w:tab w:val="left" w:pos="6685"/>
        </w:tabs>
        <w:spacing w:before="149" w:after="0" w:line="240" w:lineRule="auto"/>
        <w:ind w:left="14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 having Permanent Account Number</w:t>
        <w:tab/>
        <w:t>do hereby declare that</w:t>
      </w:r>
    </w:p>
    <w:p w:rsidR="00000000" w:rsidRPr="00000000" w:rsidP="00000000" w14:paraId="000000BB">
      <w:pPr>
        <w:keepNext w:val="0"/>
        <w:keepLines w:val="0"/>
        <w:pageBreakBefore w:val="0"/>
        <w:widowControl w:val="0"/>
        <w:numPr>
          <w:ilvl w:val="0"/>
          <w:numId w:val="2"/>
        </w:numPr>
        <w:pBdr>
          <w:top w:val="nil"/>
          <w:left w:val="nil"/>
          <w:bottom w:val="nil"/>
          <w:right w:val="nil"/>
          <w:between w:val="nil"/>
        </w:pBdr>
        <w:shd w:val="clear" w:color="auto" w:fill="auto"/>
        <w:tabs>
          <w:tab w:val="left" w:pos="1224"/>
        </w:tabs>
        <w:spacing w:before="154" w:after="0" w:line="240" w:lineRule="auto"/>
        <w:ind w:left="1224" w:right="0" w:hanging="72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to the best of my knowledge and belief what is stated above is correct, complete and is truly stated.</w:t>
      </w:r>
    </w:p>
    <w:p w:rsidR="00000000" w:rsidRPr="00000000" w:rsidP="00000000" w14:paraId="000000BC">
      <w:pPr>
        <w:keepNext w:val="0"/>
        <w:keepLines w:val="0"/>
        <w:pageBreakBefore w:val="0"/>
        <w:widowControl w:val="0"/>
        <w:numPr>
          <w:ilvl w:val="0"/>
          <w:numId w:val="2"/>
        </w:numPr>
        <w:pBdr>
          <w:top w:val="nil"/>
          <w:left w:val="nil"/>
          <w:bottom w:val="nil"/>
          <w:right w:val="nil"/>
          <w:between w:val="nil"/>
        </w:pBdr>
        <w:shd w:val="clear" w:color="auto" w:fill="auto"/>
        <w:tabs>
          <w:tab w:val="left" w:pos="1224"/>
        </w:tabs>
        <w:spacing w:before="154" w:after="0" w:line="278" w:lineRule="auto"/>
        <w:ind w:left="1224" w:right="139" w:hanging="72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incomes referred to in this form are not includible in the total income of any other person under sections 96 to 99.</w:t>
      </w:r>
    </w:p>
    <w:p w:rsidR="00000000" w:rsidRPr="00000000" w:rsidP="00000000" w14:paraId="000000BD">
      <w:pPr>
        <w:keepNext w:val="0"/>
        <w:keepLines w:val="0"/>
        <w:pageBreakBefore w:val="0"/>
        <w:widowControl w:val="0"/>
        <w:numPr>
          <w:ilvl w:val="0"/>
          <w:numId w:val="2"/>
        </w:numPr>
        <w:pBdr>
          <w:top w:val="nil"/>
          <w:left w:val="nil"/>
          <w:bottom w:val="nil"/>
          <w:right w:val="nil"/>
          <w:between w:val="nil"/>
        </w:pBdr>
        <w:shd w:val="clear" w:color="auto" w:fill="auto"/>
        <w:tabs>
          <w:tab w:val="left" w:pos="1222"/>
          <w:tab w:val="left" w:pos="1224"/>
        </w:tabs>
        <w:spacing w:before="154" w:after="0" w:line="276" w:lineRule="auto"/>
        <w:ind w:left="1224" w:right="151" w:hanging="72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on my estimated total income as referred to in column 13 of Part A (including the income referred to in column 12 of Part A) for tax year… will be nil.</w:t>
      </w:r>
    </w:p>
    <w:p w:rsidR="00000000" w:rsidRPr="00000000" w:rsidP="00000000" w14:paraId="000000BE">
      <w:pPr>
        <w:keepNext w:val="0"/>
        <w:keepLines w:val="0"/>
        <w:pageBreakBefore w:val="0"/>
        <w:widowControl w:val="0"/>
        <w:numPr>
          <w:ilvl w:val="0"/>
          <w:numId w:val="2"/>
        </w:numPr>
        <w:pBdr>
          <w:top w:val="nil"/>
          <w:left w:val="nil"/>
          <w:bottom w:val="nil"/>
          <w:right w:val="nil"/>
          <w:between w:val="nil"/>
        </w:pBdr>
        <w:shd w:val="clear" w:color="auto" w:fill="auto"/>
        <w:tabs>
          <w:tab w:val="left" w:pos="1222"/>
          <w:tab w:val="left" w:pos="1224"/>
        </w:tabs>
        <w:spacing w:before="120" w:after="0" w:line="276" w:lineRule="auto"/>
        <w:ind w:left="1224" w:right="138" w:hanging="72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my income as referred to in column 12 of Part A does not exceed the maximum amount not chargeable to tax for tax year….. (</w:t>
      </w: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not to be applicable in case of resident individual of age of sixty years or more at any time during the tax year</w:t>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w:t>
      </w:r>
    </w:p>
    <w:p w:rsidR="00000000" w:rsidRPr="00000000" w:rsidP="00000000" w14:paraId="000000BF">
      <w:pPr>
        <w:keepNext w:val="0"/>
        <w:keepLines w:val="0"/>
        <w:pageBreakBefore w:val="0"/>
        <w:widowControl w:val="0"/>
        <w:numPr>
          <w:ilvl w:val="0"/>
          <w:numId w:val="2"/>
        </w:numPr>
        <w:pBdr>
          <w:top w:val="nil"/>
          <w:left w:val="nil"/>
          <w:bottom w:val="nil"/>
          <w:right w:val="nil"/>
          <w:between w:val="nil"/>
        </w:pBdr>
        <w:shd w:val="clear" w:color="auto" w:fill="auto"/>
        <w:tabs>
          <w:tab w:val="left" w:pos="1222"/>
        </w:tabs>
        <w:spacing w:before="121" w:after="0" w:line="240" w:lineRule="auto"/>
        <w:ind w:left="1222" w:right="0" w:hanging="718"/>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this declaration is found to be false, I shall be liable to prosecution/penalty under the Act.</w:t>
      </w:r>
    </w:p>
    <w:p w:rsidR="00000000" w:rsidRPr="00000000" w:rsidP="00000000" w14:paraId="000000C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C1">
      <w:pPr>
        <w:keepNext w:val="0"/>
        <w:keepLines w:val="0"/>
        <w:pageBreakBefore w:val="0"/>
        <w:widowControl w:val="0"/>
        <w:pBdr>
          <w:top w:val="nil"/>
          <w:left w:val="nil"/>
          <w:bottom w:val="nil"/>
          <w:right w:val="nil"/>
          <w:between w:val="nil"/>
        </w:pBdr>
        <w:shd w:val="clear" w:color="auto" w:fill="auto"/>
        <w:spacing w:before="99"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C2">
      <w:pPr>
        <w:keepNext w:val="0"/>
        <w:keepLines w:val="0"/>
        <w:pageBreakBefore w:val="0"/>
        <w:widowControl w:val="0"/>
        <w:pBdr>
          <w:top w:val="nil"/>
          <w:left w:val="nil"/>
          <w:bottom w:val="nil"/>
          <w:right w:val="nil"/>
          <w:between w:val="nil"/>
        </w:pBdr>
        <w:shd w:val="clear" w:color="auto" w:fill="auto"/>
        <w:tabs>
          <w:tab w:val="left" w:pos="4188"/>
        </w:tabs>
        <w:spacing w:before="0"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Place: …………</w:t>
        <w:tab/>
        <w:t xml:space="preserve">                     Signature of the Declarant</w:t>
      </w:r>
    </w:p>
    <w:p w:rsidR="00000000" w:rsidRPr="00000000" w:rsidP="00000000" w14:paraId="000000C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C4">
      <w:pPr>
        <w:keepNext w:val="0"/>
        <w:keepLines w:val="0"/>
        <w:pageBreakBefore w:val="0"/>
        <w:widowControl w:val="0"/>
        <w:pBdr>
          <w:top w:val="nil"/>
          <w:left w:val="nil"/>
          <w:bottom w:val="nil"/>
          <w:right w:val="nil"/>
          <w:between w:val="nil"/>
        </w:pBdr>
        <w:shd w:val="clear" w:color="auto" w:fill="auto"/>
        <w:spacing w:before="126"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C5">
      <w:pPr>
        <w:keepNext w:val="0"/>
        <w:keepLines w:val="0"/>
        <w:pageBreakBefore w:val="0"/>
        <w:widowControl w:val="0"/>
        <w:pBdr>
          <w:top w:val="nil"/>
          <w:left w:val="nil"/>
          <w:bottom w:val="nil"/>
          <w:right w:val="nil"/>
          <w:between w:val="nil"/>
        </w:pBdr>
        <w:shd w:val="clear" w:color="auto" w:fill="auto"/>
        <w:tabs>
          <w:tab w:val="left" w:pos="4810"/>
        </w:tabs>
        <w:spacing w:before="0"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w:t>
        <w:tab/>
        <w:t xml:space="preserve">         Name:</w:t>
      </w:r>
    </w:p>
    <w:p w:rsidR="00000000" w:rsidRPr="00000000" w:rsidP="00000000" w14:paraId="000000C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C7">
      <w:pPr>
        <w:keepNext w:val="0"/>
        <w:keepLines w:val="0"/>
        <w:pageBreakBefore w:val="0"/>
        <w:widowControl w:val="0"/>
        <w:pBdr>
          <w:top w:val="nil"/>
          <w:left w:val="nil"/>
          <w:bottom w:val="nil"/>
          <w:right w:val="nil"/>
          <w:between w:val="nil"/>
        </w:pBdr>
        <w:shd w:val="clear" w:color="auto" w:fill="auto"/>
        <w:spacing w:before="87"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mc:AlternateContent>
          <mc:Choice Requires="wps">
            <w:drawing>
              <wp:anchor distT="0" distB="0" distL="0" distR="0" simplePos="0" relativeHeight="251662336" behindDoc="0" locked="0" layoutInCell="1" allowOverlap="1">
                <wp:simplePos x="0" y="0"/>
                <wp:positionH relativeFrom="column">
                  <wp:posOffset>36449</wp:posOffset>
                </wp:positionH>
                <wp:positionV relativeFrom="paragraph">
                  <wp:posOffset>217023</wp:posOffset>
                </wp:positionV>
                <wp:extent cx="6050280" cy="9525"/>
                <wp:effectExtent l="0" t="0" r="0" b="0"/>
                <wp:wrapTopAndBottom/>
                <wp:docPr id="2" name=""/>
                <wp:cNvGraphicFramePr/>
                <a:graphic xmlns:a="http://schemas.openxmlformats.org/drawingml/2006/main">
                  <a:graphicData uri="http://schemas.microsoft.com/office/word/2010/wordprocessingShape">
                    <wps:wsp xmlns:wps="http://schemas.microsoft.com/office/word/2010/wordprocessingShape">
                      <wps:cNvSpPr/>
                      <wps:spPr>
                        <a:xfrm>
                          <a:off x="0" y="0"/>
                          <a:ext cx="6050280" cy="9525"/>
                        </a:xfrm>
                        <a:custGeom>
                          <a:avLst/>
                          <a:gdLst/>
                          <a:rect l="l" t="t" r="r" b="b"/>
                          <a:pathLst>
                            <a:path fill="norm" h="9525" w="6050280" stroke="1">
                              <a:moveTo>
                                <a:pt x="6050026" y="0"/>
                              </a:moveTo>
                              <a:lnTo>
                                <a:pt x="0" y="0"/>
                              </a:lnTo>
                              <a:lnTo>
                                <a:pt x="0" y="9144"/>
                              </a:lnTo>
                              <a:lnTo>
                                <a:pt x="6050026" y="9144"/>
                              </a:lnTo>
                              <a:lnTo>
                                <a:pt x="6050026" y="0"/>
                              </a:lnTo>
                              <a:close/>
                            </a:path>
                          </a:pathLst>
                        </a:custGeom>
                        <a:solidFill>
                          <a:srgbClr val="000000"/>
                        </a:solidFill>
                      </wps:spPr>
                      <wps:bodyPr wrap="square" lIns="0" tIns="0" rIns="0" bIns="0" rtlCol="0">
                        <a:prstTxWarp prst="textNoShape">
                          <a:avLst/>
                        </a:prstTxWarp>
                      </wps:bodyPr>
                    </wps:wsp>
                  </a:graphicData>
                </a:graphic>
              </wp:anchor>
            </w:drawing>
          </mc:Choice>
          <mc:Fallback>
            <w:drawing>
              <wp:anchor distT="0" distB="0" distL="0" distR="0" simplePos="0" relativeHeight="251663360" behindDoc="0" locked="0" layoutInCell="1" allowOverlap="1">
                <wp:simplePos x="0" y="0"/>
                <wp:positionH relativeFrom="column">
                  <wp:posOffset>36449</wp:posOffset>
                </wp:positionH>
                <wp:positionV relativeFrom="paragraph">
                  <wp:posOffset>217023</wp:posOffset>
                </wp:positionV>
                <wp:extent cx="6050280" cy="9525"/>
                <wp:effectExtent l="0" t="0" r="0" b="0"/>
                <wp:wrapTopAndBottom/>
                <wp:docPr id="376710422" name="image2.png"/>
                <wp:cNvGraphicFramePr/>
                <a:graphic xmlns:a="http://schemas.openxmlformats.org/drawingml/2006/main">
                  <a:graphicData uri="http://schemas.openxmlformats.org/drawingml/2006/picture">
                    <pic:pic xmlns:pic="http://schemas.openxmlformats.org/drawingml/2006/picture">
                      <pic:nvPicPr>
                        <pic:cNvPr id="376710422" name="image2.png"/>
                        <pic:cNvPicPr/>
                      </pic:nvPicPr>
                      <pic:blipFill>
                        <a:blip xmlns:r="http://schemas.openxmlformats.org/officeDocument/2006/relationships" r:embed="rId4"/>
                        <a:stretch>
                          <a:fillRect/>
                        </a:stretch>
                      </pic:blipFill>
                      <pic:spPr>
                        <a:xfrm>
                          <a:off x="0" y="0"/>
                          <a:ext cx="6050280" cy="9525"/>
                        </a:xfrm>
                        <a:prstGeom prst="rect">
                          <a:avLst/>
                        </a:prstGeom>
                      </pic:spPr>
                    </pic:pic>
                  </a:graphicData>
                </a:graphic>
              </wp:anchor>
            </w:drawing>
          </mc:Fallback>
        </mc:AlternateContent>
      </w:r>
    </w:p>
    <w:p w:rsidR="00000000" w:rsidRPr="00000000" w:rsidP="00000000" w14:paraId="000000C8">
      <w:pPr>
        <w:rPr>
          <w:b/>
          <w:bCs/>
          <w:sz w:val="20"/>
          <w:szCs w:val="20"/>
        </w:rPr>
      </w:pPr>
      <w:r w:rsidRPr="00000000">
        <w:br w:type="page"/>
      </w:r>
    </w:p>
    <w:p w:rsidR="00000000" w:rsidRPr="00000000" w:rsidP="00000000" w14:paraId="000000C9">
      <w:pPr>
        <w:pStyle w:val="Heading1"/>
        <w:spacing w:before="20"/>
        <w:ind w:firstLine="871"/>
      </w:pPr>
      <w:r w:rsidRPr="00000000">
        <w:rPr>
          <w:rtl w:val="0"/>
        </w:rPr>
        <w:t>PART B</w:t>
      </w:r>
    </w:p>
    <w:p w:rsidR="00000000" w:rsidRPr="00000000" w:rsidP="00000000" w14:paraId="000000CA">
      <w:pPr>
        <w:pStyle w:val="Heading2"/>
        <w:spacing w:before="195" w:line="276" w:lineRule="auto"/>
        <w:ind w:firstLine="86"/>
      </w:pPr>
      <w:r w:rsidRPr="00000000">
        <w:rPr>
          <w:rtl w:val="0"/>
        </w:rPr>
        <w:t>[Verification by the person who has received declaration(s) in Part-A from the declarant(s) and responsible for paying the income in respect of which this declaration is made]</w:t>
      </w:r>
      <w:r w:rsidRPr="00000000">
        <mc:AlternateContent>
          <mc:Choice Requires="wps">
            <w:drawing>
              <wp:anchor distT="0" distB="0" distL="0" distR="0" simplePos="0" relativeHeight="251664384" behindDoc="0" locked="0" layoutInCell="1" allowOverlap="1">
                <wp:simplePos x="0" y="0"/>
                <wp:positionH relativeFrom="column">
                  <wp:posOffset>36449</wp:posOffset>
                </wp:positionH>
                <wp:positionV relativeFrom="paragraph">
                  <wp:posOffset>472578</wp:posOffset>
                </wp:positionV>
                <wp:extent cx="6050280" cy="9525"/>
                <wp:effectExtent l="0" t="0" r="0" b="0"/>
                <wp:wrapTopAndBottom/>
                <wp:docPr id="4" name=""/>
                <wp:cNvGraphicFramePr/>
                <a:graphic xmlns:a="http://schemas.openxmlformats.org/drawingml/2006/main">
                  <a:graphicData uri="http://schemas.microsoft.com/office/word/2010/wordprocessingShape">
                    <wps:wsp xmlns:wps="http://schemas.microsoft.com/office/word/2010/wordprocessingShape">
                      <wps:cNvSpPr/>
                      <wps:spPr>
                        <a:xfrm>
                          <a:off x="0" y="0"/>
                          <a:ext cx="6050280" cy="9525"/>
                        </a:xfrm>
                        <a:custGeom>
                          <a:avLst/>
                          <a:gdLst/>
                          <a:rect l="l" t="t" r="r" b="b"/>
                          <a:pathLst>
                            <a:path fill="norm" h="9525" w="6050280" stroke="1">
                              <a:moveTo>
                                <a:pt x="6050026" y="0"/>
                              </a:moveTo>
                              <a:lnTo>
                                <a:pt x="0" y="0"/>
                              </a:lnTo>
                              <a:lnTo>
                                <a:pt x="0" y="9144"/>
                              </a:lnTo>
                              <a:lnTo>
                                <a:pt x="6050026" y="9144"/>
                              </a:lnTo>
                              <a:lnTo>
                                <a:pt x="6050026" y="0"/>
                              </a:lnTo>
                              <a:close/>
                            </a:path>
                          </a:pathLst>
                        </a:custGeom>
                        <a:solidFill>
                          <a:srgbClr val="000000"/>
                        </a:solidFill>
                      </wps:spPr>
                      <wps:bodyPr wrap="square" lIns="0" tIns="0" rIns="0" bIns="0" rtlCol="0">
                        <a:prstTxWarp prst="textNoShape">
                          <a:avLst/>
                        </a:prstTxWarp>
                      </wps:bodyPr>
                    </wps:wsp>
                  </a:graphicData>
                </a:graphic>
              </wp:anchor>
            </w:drawing>
          </mc:Choice>
          <mc:Fallback>
            <w:drawing>
              <wp:anchor distT="0" distB="0" distL="0" distR="0" simplePos="0" relativeHeight="251665408" behindDoc="0" locked="0" layoutInCell="1" allowOverlap="1">
                <wp:simplePos x="0" y="0"/>
                <wp:positionH relativeFrom="column">
                  <wp:posOffset>36449</wp:posOffset>
                </wp:positionH>
                <wp:positionV relativeFrom="paragraph">
                  <wp:posOffset>472578</wp:posOffset>
                </wp:positionV>
                <wp:extent cx="6050280" cy="9525"/>
                <wp:effectExtent l="0" t="0" r="0" b="0"/>
                <wp:wrapTopAndBottom/>
                <wp:docPr id="112045339" name="image4.png"/>
                <wp:cNvGraphicFramePr/>
                <a:graphic xmlns:a="http://schemas.openxmlformats.org/drawingml/2006/main">
                  <a:graphicData uri="http://schemas.openxmlformats.org/drawingml/2006/picture">
                    <pic:pic xmlns:pic="http://schemas.openxmlformats.org/drawingml/2006/picture">
                      <pic:nvPicPr>
                        <pic:cNvPr id="112045339" name="image4.png"/>
                        <pic:cNvPicPr/>
                      </pic:nvPicPr>
                      <pic:blipFill>
                        <a:blip xmlns:r="http://schemas.openxmlformats.org/officeDocument/2006/relationships" r:embed="rId4"/>
                        <a:stretch>
                          <a:fillRect/>
                        </a:stretch>
                      </pic:blipFill>
                      <pic:spPr>
                        <a:xfrm>
                          <a:off x="0" y="0"/>
                          <a:ext cx="6050280" cy="9525"/>
                        </a:xfrm>
                        <a:prstGeom prst="rect">
                          <a:avLst/>
                        </a:prstGeom>
                      </pic:spPr>
                    </pic:pic>
                  </a:graphicData>
                </a:graphic>
              </wp:anchor>
            </w:drawing>
          </mc:Fallback>
        </mc:AlternateContent>
      </w:r>
    </w:p>
    <w:p w:rsidR="00000000" w:rsidRPr="00000000" w:rsidP="00000000" w14:paraId="000000C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0CC">
      <w:pPr>
        <w:keepNext w:val="0"/>
        <w:keepLines w:val="0"/>
        <w:pageBreakBefore w:val="0"/>
        <w:widowControl w:val="0"/>
        <w:pBdr>
          <w:top w:val="nil"/>
          <w:left w:val="nil"/>
          <w:bottom w:val="nil"/>
          <w:right w:val="nil"/>
          <w:between w:val="nil"/>
        </w:pBdr>
        <w:shd w:val="clear" w:color="auto" w:fill="auto"/>
        <w:spacing w:before="108" w:after="1"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tbl>
      <w:tblPr>
        <w:tblStyle w:val="Table2"/>
        <w:tblW w:w="9017" w:type="dxa"/>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49"/>
        <w:gridCol w:w="3345"/>
        <w:gridCol w:w="1560"/>
        <w:gridCol w:w="3063"/>
      </w:tblGrid>
      <w:tr>
        <w:tblPrEx>
          <w:tblW w:w="9017" w:type="dxa"/>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328"/>
          <w:tblHeader w:val="0"/>
          <w:jc w:val="left"/>
        </w:trPr>
        <w:tc>
          <w:tcPr/>
          <w:p w:rsidR="00000000" w:rsidRPr="00000000" w:rsidP="00000000" w14:paraId="000000C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gridSpan w:val="3"/>
          </w:tcPr>
          <w:p w:rsidR="00000000" w:rsidRPr="00000000" w:rsidP="00000000" w14:paraId="000000CE">
            <w:pPr>
              <w:keepNext w:val="0"/>
              <w:keepLines w:val="0"/>
              <w:pageBreakBefore w:val="0"/>
              <w:widowControl w:val="0"/>
              <w:pBdr>
                <w:top w:val="nil"/>
                <w:left w:val="nil"/>
                <w:bottom w:val="nil"/>
                <w:right w:val="nil"/>
                <w:between w:val="nil"/>
              </w:pBdr>
              <w:shd w:val="clear" w:color="auto" w:fill="auto"/>
              <w:spacing w:before="38" w:after="0" w:line="240" w:lineRule="auto"/>
              <w:ind w:left="0" w:right="2"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Details of the person responsible for paying income</w:t>
            </w: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D1">
            <w:pPr>
              <w:keepNext w:val="0"/>
              <w:keepLines w:val="0"/>
              <w:pageBreakBefore w:val="0"/>
              <w:widowControl w:val="0"/>
              <w:pBdr>
                <w:top w:val="nil"/>
                <w:left w:val="nil"/>
                <w:bottom w:val="nil"/>
                <w:right w:val="nil"/>
                <w:between w:val="nil"/>
              </w:pBdr>
              <w:shd w:val="clear" w:color="auto" w:fill="auto"/>
              <w:spacing w:before="38"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w:t>
            </w:r>
          </w:p>
        </w:tc>
        <w:tc>
          <w:tcPr/>
          <w:p w:rsidR="00000000" w:rsidRPr="00000000" w:rsidP="00000000" w14:paraId="000000D2">
            <w:pPr>
              <w:keepNext w:val="0"/>
              <w:keepLines w:val="0"/>
              <w:pageBreakBefore w:val="0"/>
              <w:widowControl w:val="0"/>
              <w:pBdr>
                <w:top w:val="nil"/>
                <w:left w:val="nil"/>
                <w:bottom w:val="nil"/>
                <w:right w:val="nil"/>
                <w:between w:val="nil"/>
              </w:pBdr>
              <w:shd w:val="clear" w:color="auto" w:fill="auto"/>
              <w:spacing w:before="34"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w:t>
            </w:r>
          </w:p>
        </w:tc>
        <w:tc>
          <w:tcPr>
            <w:gridSpan w:val="2"/>
          </w:tcPr>
          <w:p w:rsidR="00000000" w:rsidRPr="00000000" w:rsidP="00000000" w14:paraId="000000D3">
            <w:pPr>
              <w:keepNext w:val="0"/>
              <w:keepLines w:val="0"/>
              <w:pageBreakBefore w:val="0"/>
              <w:widowControl w:val="0"/>
              <w:pBdr>
                <w:top w:val="nil"/>
                <w:left w:val="nil"/>
                <w:bottom w:val="nil"/>
                <w:right w:val="nil"/>
                <w:between w:val="nil"/>
              </w:pBdr>
              <w:shd w:val="clear" w:color="auto" w:fill="auto"/>
              <w:spacing w:before="34" w:after="0" w:line="240" w:lineRule="auto"/>
              <w:ind w:left="3" w:right="1"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D5">
            <w:pPr>
              <w:keepNext w:val="0"/>
              <w:keepLines w:val="0"/>
              <w:pageBreakBefore w:val="0"/>
              <w:widowControl w:val="0"/>
              <w:pBdr>
                <w:top w:val="nil"/>
                <w:left w:val="nil"/>
                <w:bottom w:val="nil"/>
                <w:right w:val="nil"/>
                <w:between w:val="nil"/>
              </w:pBdr>
              <w:shd w:val="clear" w:color="auto" w:fill="auto"/>
              <w:spacing w:before="36"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w:t>
            </w:r>
          </w:p>
        </w:tc>
        <w:tc>
          <w:tcPr/>
          <w:p w:rsidR="00000000" w:rsidRPr="00000000" w:rsidP="00000000" w14:paraId="000000D6">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w:t>
            </w:r>
          </w:p>
        </w:tc>
        <w:tc>
          <w:tcPr>
            <w:gridSpan w:val="2"/>
          </w:tcPr>
          <w:p w:rsidR="00000000" w:rsidRPr="00000000" w:rsidP="00000000" w14:paraId="000000D7">
            <w:pPr>
              <w:keepNext w:val="0"/>
              <w:keepLines w:val="0"/>
              <w:pageBreakBefore w:val="0"/>
              <w:widowControl w:val="0"/>
              <w:pBdr>
                <w:top w:val="nil"/>
                <w:left w:val="nil"/>
                <w:bottom w:val="nil"/>
                <w:right w:val="nil"/>
                <w:between w:val="nil"/>
              </w:pBdr>
              <w:shd w:val="clear" w:color="auto" w:fill="auto"/>
              <w:spacing w:before="31" w:after="0" w:line="240" w:lineRule="auto"/>
              <w:ind w:left="3" w:right="1"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D9">
            <w:pPr>
              <w:keepNext w:val="0"/>
              <w:keepLines w:val="0"/>
              <w:pageBreakBefore w:val="0"/>
              <w:widowControl w:val="0"/>
              <w:pBdr>
                <w:top w:val="nil"/>
                <w:left w:val="nil"/>
                <w:bottom w:val="nil"/>
                <w:right w:val="nil"/>
                <w:between w:val="nil"/>
              </w:pBdr>
              <w:shd w:val="clear" w:color="auto" w:fill="auto"/>
              <w:spacing w:before="36"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w:t>
            </w:r>
          </w:p>
        </w:tc>
        <w:tc>
          <w:tcPr/>
          <w:p w:rsidR="00000000" w:rsidRPr="00000000" w:rsidP="00000000" w14:paraId="000000DA">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Deduction and Collection Account Number</w:t>
            </w:r>
          </w:p>
        </w:tc>
        <w:tc>
          <w:tcPr>
            <w:gridSpan w:val="2"/>
          </w:tcPr>
          <w:p w:rsidR="00000000" w:rsidRPr="00000000" w:rsidP="00000000" w14:paraId="000000D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DD">
            <w:pPr>
              <w:keepNext w:val="0"/>
              <w:keepLines w:val="0"/>
              <w:pageBreakBefore w:val="0"/>
              <w:widowControl w:val="0"/>
              <w:pBdr>
                <w:top w:val="nil"/>
                <w:left w:val="nil"/>
                <w:bottom w:val="nil"/>
                <w:right w:val="nil"/>
                <w:between w:val="nil"/>
              </w:pBdr>
              <w:shd w:val="clear" w:color="auto" w:fill="auto"/>
              <w:spacing w:before="36"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4.</w:t>
            </w:r>
          </w:p>
        </w:tc>
        <w:tc>
          <w:tcPr/>
          <w:p w:rsidR="00000000" w:rsidRPr="00000000" w:rsidP="00000000" w14:paraId="000000DE">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Permanent Account Number</w:t>
            </w:r>
          </w:p>
        </w:tc>
        <w:tc>
          <w:tcPr>
            <w:gridSpan w:val="2"/>
          </w:tcPr>
          <w:p w:rsidR="00000000" w:rsidRPr="00000000" w:rsidP="00000000" w14:paraId="000000D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E1">
            <w:pPr>
              <w:keepNext w:val="0"/>
              <w:keepLines w:val="0"/>
              <w:pageBreakBefore w:val="0"/>
              <w:widowControl w:val="0"/>
              <w:pBdr>
                <w:top w:val="nil"/>
                <w:left w:val="nil"/>
                <w:bottom w:val="nil"/>
                <w:right w:val="nil"/>
                <w:between w:val="nil"/>
              </w:pBdr>
              <w:shd w:val="clear" w:color="auto" w:fill="auto"/>
              <w:spacing w:before="36"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5.</w:t>
            </w:r>
          </w:p>
        </w:tc>
        <w:tc>
          <w:tcPr/>
          <w:p w:rsidR="00000000" w:rsidRPr="00000000" w:rsidP="00000000" w14:paraId="000000E2">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Email id</w:t>
            </w:r>
          </w:p>
        </w:tc>
        <w:tc>
          <w:tcPr>
            <w:gridSpan w:val="2"/>
          </w:tcPr>
          <w:p w:rsidR="00000000" w:rsidRPr="00000000" w:rsidP="00000000" w14:paraId="000000E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60"/>
          <w:tblHeader w:val="0"/>
          <w:jc w:val="left"/>
        </w:trPr>
        <w:tc>
          <w:tcPr>
            <w:vMerge w:val="restart"/>
          </w:tcPr>
          <w:p w:rsidR="00000000" w:rsidRPr="00000000" w:rsidP="00000000" w14:paraId="000000E5">
            <w:pPr>
              <w:keepNext w:val="0"/>
              <w:keepLines w:val="0"/>
              <w:pageBreakBefore w:val="0"/>
              <w:widowControl w:val="0"/>
              <w:pBdr>
                <w:top w:val="nil"/>
                <w:left w:val="nil"/>
                <w:bottom w:val="nil"/>
                <w:right w:val="nil"/>
                <w:between w:val="nil"/>
              </w:pBdr>
              <w:shd w:val="clear" w:color="auto" w:fill="auto"/>
              <w:spacing w:before="36"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6.</w:t>
            </w:r>
          </w:p>
        </w:tc>
        <w:tc>
          <w:tcPr>
            <w:vMerge w:val="restart"/>
          </w:tcPr>
          <w:p w:rsidR="00000000" w:rsidRPr="00000000" w:rsidP="00000000" w14:paraId="000000E6">
            <w:pPr>
              <w:keepNext w:val="0"/>
              <w:keepLines w:val="0"/>
              <w:pageBreakBefore w:val="0"/>
              <w:widowControl w:val="0"/>
              <w:pBdr>
                <w:top w:val="nil"/>
                <w:left w:val="nil"/>
                <w:bottom w:val="nil"/>
                <w:right w:val="nil"/>
                <w:between w:val="nil"/>
              </w:pBdr>
              <w:shd w:val="clear" w:color="auto" w:fill="auto"/>
              <w:spacing w:before="32"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Contact number</w:t>
            </w:r>
          </w:p>
        </w:tc>
        <w:tc>
          <w:tcPr/>
          <w:p w:rsidR="00000000" w:rsidRPr="00000000" w:rsidP="00000000" w14:paraId="000000E7">
            <w:pPr>
              <w:keepNext w:val="0"/>
              <w:keepLines w:val="0"/>
              <w:pageBreakBefore w:val="0"/>
              <w:widowControl w:val="0"/>
              <w:pBdr>
                <w:top w:val="nil"/>
                <w:left w:val="nil"/>
                <w:bottom w:val="nil"/>
                <w:right w:val="nil"/>
                <w:between w:val="nil"/>
              </w:pBdr>
              <w:shd w:val="clear" w:color="auto" w:fill="auto"/>
              <w:spacing w:before="32" w:after="0" w:line="24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Country Code</w:t>
            </w:r>
          </w:p>
        </w:tc>
        <w:tc>
          <w:tcPr/>
          <w:p w:rsidR="00000000" w:rsidRPr="00000000" w:rsidP="00000000" w14:paraId="000000E8">
            <w:pPr>
              <w:keepNext w:val="0"/>
              <w:keepLines w:val="0"/>
              <w:pageBreakBefore w:val="0"/>
              <w:widowControl w:val="0"/>
              <w:pBdr>
                <w:top w:val="nil"/>
                <w:left w:val="nil"/>
                <w:bottom w:val="nil"/>
                <w:right w:val="nil"/>
                <w:between w:val="nil"/>
              </w:pBdr>
              <w:shd w:val="clear" w:color="auto" w:fill="auto"/>
              <w:spacing w:before="32" w:after="0" w:line="240" w:lineRule="auto"/>
              <w:ind w:left="3"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w:t>
            </w:r>
          </w:p>
        </w:tc>
      </w:tr>
      <w:tr>
        <w:tblPrEx>
          <w:tblW w:w="9017" w:type="dxa"/>
          <w:jc w:val="left"/>
          <w:tblInd w:w="147" w:type="dxa"/>
          <w:tblLayout w:type="fixed"/>
          <w:tblLook w:val="0000"/>
        </w:tblPrEx>
        <w:trPr>
          <w:cantSplit w:val="0"/>
          <w:trHeight w:val="360"/>
          <w:tblHeader w:val="0"/>
          <w:jc w:val="left"/>
        </w:trPr>
        <w:tc>
          <w:tcPr>
            <w:vMerge/>
          </w:tcPr>
          <w:p w:rsidR="00000000" w:rsidRPr="00000000" w:rsidP="00000000" w14:paraId="000000E9">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0EA">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0EB">
            <w:pPr>
              <w:keepNext w:val="0"/>
              <w:keepLines w:val="0"/>
              <w:pageBreakBefore w:val="0"/>
              <w:widowControl w:val="0"/>
              <w:pBdr>
                <w:top w:val="nil"/>
                <w:left w:val="nil"/>
                <w:bottom w:val="nil"/>
                <w:right w:val="nil"/>
                <w:between w:val="nil"/>
              </w:pBdr>
              <w:shd w:val="clear" w:color="auto" w:fill="auto"/>
              <w:spacing w:before="32" w:after="0" w:line="24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0EC">
            <w:pPr>
              <w:keepNext w:val="0"/>
              <w:keepLines w:val="0"/>
              <w:pageBreakBefore w:val="0"/>
              <w:widowControl w:val="0"/>
              <w:pBdr>
                <w:top w:val="nil"/>
                <w:left w:val="nil"/>
                <w:bottom w:val="nil"/>
                <w:right w:val="nil"/>
                <w:between w:val="nil"/>
              </w:pBdr>
              <w:shd w:val="clear" w:color="auto" w:fill="auto"/>
              <w:spacing w:before="32" w:after="0" w:line="240" w:lineRule="auto"/>
              <w:ind w:left="3"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ED">
            <w:pPr>
              <w:keepNext w:val="0"/>
              <w:keepLines w:val="0"/>
              <w:pageBreakBefore w:val="0"/>
              <w:widowControl w:val="0"/>
              <w:pBdr>
                <w:top w:val="nil"/>
                <w:left w:val="nil"/>
                <w:bottom w:val="nil"/>
                <w:right w:val="nil"/>
                <w:between w:val="nil"/>
              </w:pBdr>
              <w:shd w:val="clear" w:color="auto" w:fill="auto"/>
              <w:spacing w:before="36"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7.</w:t>
            </w:r>
          </w:p>
        </w:tc>
        <w:tc>
          <w:tcPr/>
          <w:p w:rsidR="00000000" w:rsidRPr="00000000" w:rsidP="00000000" w14:paraId="000000EE">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Year</w:t>
            </w:r>
          </w:p>
        </w:tc>
        <w:tc>
          <w:tcPr>
            <w:gridSpan w:val="2"/>
          </w:tcPr>
          <w:p w:rsidR="00000000" w:rsidRPr="00000000" w:rsidP="00000000" w14:paraId="000000E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gridSpan w:val="4"/>
          </w:tcPr>
          <w:p w:rsidR="00000000" w:rsidRPr="00000000" w:rsidP="00000000" w14:paraId="000000F1">
            <w:pPr>
              <w:keepNext w:val="0"/>
              <w:keepLines w:val="0"/>
              <w:pageBreakBefore w:val="0"/>
              <w:widowControl w:val="0"/>
              <w:pBdr>
                <w:top w:val="nil"/>
                <w:left w:val="nil"/>
                <w:bottom w:val="nil"/>
                <w:right w:val="nil"/>
                <w:between w:val="nil"/>
              </w:pBdr>
              <w:shd w:val="clear" w:color="auto" w:fill="auto"/>
              <w:spacing w:before="36" w:after="0" w:line="240" w:lineRule="auto"/>
              <w:ind w:left="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Details of the declarant and the declarations received</w:t>
            </w: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F5">
            <w:pPr>
              <w:keepNext w:val="0"/>
              <w:keepLines w:val="0"/>
              <w:pageBreakBefore w:val="0"/>
              <w:widowControl w:val="0"/>
              <w:pBdr>
                <w:top w:val="nil"/>
                <w:left w:val="nil"/>
                <w:bottom w:val="nil"/>
                <w:right w:val="nil"/>
                <w:between w:val="nil"/>
              </w:pBdr>
              <w:shd w:val="clear" w:color="auto" w:fill="auto"/>
              <w:spacing w:before="36"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8.</w:t>
            </w:r>
          </w:p>
        </w:tc>
        <w:tc>
          <w:tcPr/>
          <w:p w:rsidR="00000000" w:rsidRPr="00000000" w:rsidP="00000000" w14:paraId="000000F6">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 of the declarant</w:t>
            </w:r>
          </w:p>
        </w:tc>
        <w:tc>
          <w:tcPr>
            <w:gridSpan w:val="2"/>
          </w:tcPr>
          <w:p w:rsidR="00000000" w:rsidRPr="00000000" w:rsidP="00000000" w14:paraId="000000F7">
            <w:pPr>
              <w:keepNext w:val="0"/>
              <w:keepLines w:val="0"/>
              <w:pageBreakBefore w:val="0"/>
              <w:widowControl w:val="0"/>
              <w:pBdr>
                <w:top w:val="nil"/>
                <w:left w:val="nil"/>
                <w:bottom w:val="nil"/>
                <w:right w:val="nil"/>
                <w:between w:val="nil"/>
              </w:pBdr>
              <w:shd w:val="clear" w:color="auto" w:fill="auto"/>
              <w:spacing w:before="31" w:after="0" w:line="240" w:lineRule="auto"/>
              <w:ind w:left="3" w:right="1"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F9">
            <w:pPr>
              <w:keepNext w:val="0"/>
              <w:keepLines w:val="0"/>
              <w:pageBreakBefore w:val="0"/>
              <w:widowControl w:val="0"/>
              <w:pBdr>
                <w:top w:val="nil"/>
                <w:left w:val="nil"/>
                <w:bottom w:val="nil"/>
                <w:right w:val="nil"/>
                <w:between w:val="nil"/>
              </w:pBdr>
              <w:shd w:val="clear" w:color="auto" w:fill="auto"/>
              <w:spacing w:before="36" w:after="0" w:line="24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9.</w:t>
            </w:r>
          </w:p>
        </w:tc>
        <w:tc>
          <w:tcPr/>
          <w:p w:rsidR="00000000" w:rsidRPr="00000000" w:rsidP="00000000" w14:paraId="000000FA">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Permanent Account Number</w:t>
            </w:r>
          </w:p>
        </w:tc>
        <w:tc>
          <w:tcPr>
            <w:gridSpan w:val="2"/>
          </w:tcPr>
          <w:p w:rsidR="00000000" w:rsidRPr="00000000" w:rsidP="00000000" w14:paraId="000000F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0FD">
            <w:pPr>
              <w:keepNext w:val="0"/>
              <w:keepLines w:val="0"/>
              <w:pageBreakBefore w:val="0"/>
              <w:widowControl w:val="0"/>
              <w:pBdr>
                <w:top w:val="nil"/>
                <w:left w:val="nil"/>
                <w:bottom w:val="nil"/>
                <w:right w:val="nil"/>
                <w:between w:val="nil"/>
              </w:pBdr>
              <w:shd w:val="clear" w:color="auto" w:fill="auto"/>
              <w:spacing w:before="36" w:after="0" w:line="24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10.</w:t>
            </w:r>
          </w:p>
        </w:tc>
        <w:tc>
          <w:tcPr/>
          <w:p w:rsidR="00000000" w:rsidRPr="00000000" w:rsidP="00000000" w14:paraId="000000FE">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Unique Identification Number</w:t>
            </w:r>
          </w:p>
        </w:tc>
        <w:tc>
          <w:tcPr>
            <w:gridSpan w:val="2"/>
          </w:tcPr>
          <w:p w:rsidR="00000000" w:rsidRPr="00000000" w:rsidP="00000000" w14:paraId="000000F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6"/>
          <w:tblHeader w:val="0"/>
          <w:jc w:val="left"/>
        </w:trPr>
        <w:tc>
          <w:tcPr/>
          <w:p w:rsidR="00000000" w:rsidRPr="00000000" w:rsidP="00000000" w14:paraId="00000101">
            <w:pPr>
              <w:keepNext w:val="0"/>
              <w:keepLines w:val="0"/>
              <w:pageBreakBefore w:val="0"/>
              <w:widowControl w:val="0"/>
              <w:pBdr>
                <w:top w:val="nil"/>
                <w:left w:val="nil"/>
                <w:bottom w:val="nil"/>
                <w:right w:val="nil"/>
                <w:between w:val="nil"/>
              </w:pBdr>
              <w:shd w:val="clear" w:color="auto" w:fill="auto"/>
              <w:spacing w:before="36" w:after="0" w:line="240" w:lineRule="auto"/>
              <w:ind w:left="12" w:right="4"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w:t>
            </w:r>
          </w:p>
        </w:tc>
        <w:tc>
          <w:tcPr/>
          <w:p w:rsidR="00000000" w:rsidRPr="00000000" w:rsidP="00000000" w14:paraId="00000102">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of Birth/Incorporation</w:t>
            </w:r>
          </w:p>
        </w:tc>
        <w:tc>
          <w:tcPr>
            <w:gridSpan w:val="2"/>
          </w:tcPr>
          <w:p w:rsidR="00000000" w:rsidRPr="00000000" w:rsidP="00000000" w14:paraId="00000103">
            <w:pPr>
              <w:keepNext w:val="0"/>
              <w:keepLines w:val="0"/>
              <w:pageBreakBefore w:val="0"/>
              <w:widowControl w:val="0"/>
              <w:pBdr>
                <w:top w:val="nil"/>
                <w:left w:val="nil"/>
                <w:bottom w:val="nil"/>
                <w:right w:val="nil"/>
                <w:between w:val="nil"/>
              </w:pBdr>
              <w:shd w:val="clear" w:color="auto" w:fill="auto"/>
              <w:spacing w:before="31" w:after="0" w:line="240" w:lineRule="auto"/>
              <w:ind w:left="3"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105">
            <w:pPr>
              <w:keepNext w:val="0"/>
              <w:keepLines w:val="0"/>
              <w:pageBreakBefore w:val="0"/>
              <w:widowControl w:val="0"/>
              <w:pBdr>
                <w:top w:val="nil"/>
                <w:left w:val="nil"/>
                <w:bottom w:val="nil"/>
                <w:right w:val="nil"/>
                <w:between w:val="nil"/>
              </w:pBdr>
              <w:shd w:val="clear" w:color="auto" w:fill="auto"/>
              <w:spacing w:before="38" w:after="0" w:line="24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12.</w:t>
            </w:r>
          </w:p>
        </w:tc>
        <w:tc>
          <w:tcPr/>
          <w:p w:rsidR="00000000" w:rsidRPr="00000000" w:rsidP="00000000" w14:paraId="00000106">
            <w:pPr>
              <w:keepNext w:val="0"/>
              <w:keepLines w:val="0"/>
              <w:pageBreakBefore w:val="0"/>
              <w:widowControl w:val="0"/>
              <w:pBdr>
                <w:top w:val="nil"/>
                <w:left w:val="nil"/>
                <w:bottom w:val="nil"/>
                <w:right w:val="nil"/>
                <w:between w:val="nil"/>
              </w:pBdr>
              <w:shd w:val="clear" w:color="auto" w:fill="auto"/>
              <w:spacing w:before="34"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w:t>
            </w:r>
          </w:p>
        </w:tc>
        <w:tc>
          <w:tcPr>
            <w:gridSpan w:val="2"/>
          </w:tcPr>
          <w:p w:rsidR="00000000" w:rsidRPr="00000000" w:rsidP="00000000" w14:paraId="00000107">
            <w:pPr>
              <w:keepNext w:val="0"/>
              <w:keepLines w:val="0"/>
              <w:pageBreakBefore w:val="0"/>
              <w:widowControl w:val="0"/>
              <w:pBdr>
                <w:top w:val="nil"/>
                <w:left w:val="nil"/>
                <w:bottom w:val="nil"/>
                <w:right w:val="nil"/>
                <w:between w:val="nil"/>
              </w:pBdr>
              <w:shd w:val="clear" w:color="auto" w:fill="auto"/>
              <w:spacing w:before="34" w:after="0" w:line="240" w:lineRule="auto"/>
              <w:ind w:left="3" w:right="1"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109">
            <w:pPr>
              <w:keepNext w:val="0"/>
              <w:keepLines w:val="0"/>
              <w:pageBreakBefore w:val="0"/>
              <w:widowControl w:val="0"/>
              <w:pBdr>
                <w:top w:val="nil"/>
                <w:left w:val="nil"/>
                <w:bottom w:val="nil"/>
                <w:right w:val="nil"/>
                <w:between w:val="nil"/>
              </w:pBdr>
              <w:shd w:val="clear" w:color="auto" w:fill="auto"/>
              <w:spacing w:before="38" w:after="0" w:line="24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13.</w:t>
            </w:r>
          </w:p>
        </w:tc>
        <w:tc>
          <w:tcPr/>
          <w:p w:rsidR="00000000" w:rsidRPr="00000000" w:rsidP="00000000" w14:paraId="0000010A">
            <w:pPr>
              <w:keepNext w:val="0"/>
              <w:keepLines w:val="0"/>
              <w:pageBreakBefore w:val="0"/>
              <w:widowControl w:val="0"/>
              <w:pBdr>
                <w:top w:val="nil"/>
                <w:left w:val="nil"/>
                <w:bottom w:val="nil"/>
                <w:right w:val="nil"/>
                <w:between w:val="nil"/>
              </w:pBdr>
              <w:shd w:val="clear" w:color="auto" w:fill="auto"/>
              <w:spacing w:before="34"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Email id</w:t>
            </w:r>
          </w:p>
        </w:tc>
        <w:tc>
          <w:tcPr>
            <w:gridSpan w:val="2"/>
          </w:tcPr>
          <w:p w:rsidR="00000000" w:rsidRPr="00000000" w:rsidP="00000000" w14:paraId="0000010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60"/>
          <w:tblHeader w:val="0"/>
          <w:jc w:val="left"/>
        </w:trPr>
        <w:tc>
          <w:tcPr>
            <w:vMerge w:val="restart"/>
          </w:tcPr>
          <w:p w:rsidR="00000000" w:rsidRPr="00000000" w:rsidP="00000000" w14:paraId="0000010D">
            <w:pPr>
              <w:keepNext w:val="0"/>
              <w:keepLines w:val="0"/>
              <w:pageBreakBefore w:val="0"/>
              <w:widowControl w:val="0"/>
              <w:pBdr>
                <w:top w:val="nil"/>
                <w:left w:val="nil"/>
                <w:bottom w:val="nil"/>
                <w:right w:val="nil"/>
                <w:between w:val="nil"/>
              </w:pBdr>
              <w:shd w:val="clear" w:color="auto" w:fill="auto"/>
              <w:spacing w:before="37" w:after="0" w:line="240" w:lineRule="auto"/>
              <w:ind w:left="227"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14.</w:t>
            </w:r>
          </w:p>
        </w:tc>
        <w:tc>
          <w:tcPr>
            <w:vMerge w:val="restart"/>
          </w:tcPr>
          <w:p w:rsidR="00000000" w:rsidRPr="00000000" w:rsidP="00000000" w14:paraId="0000010E">
            <w:pPr>
              <w:keepNext w:val="0"/>
              <w:keepLines w:val="0"/>
              <w:pageBreakBefore w:val="0"/>
              <w:widowControl w:val="0"/>
              <w:pBdr>
                <w:top w:val="nil"/>
                <w:left w:val="nil"/>
                <w:bottom w:val="nil"/>
                <w:right w:val="nil"/>
                <w:between w:val="nil"/>
              </w:pBdr>
              <w:shd w:val="clear" w:color="auto" w:fill="auto"/>
              <w:spacing w:before="32"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Contact number</w:t>
            </w:r>
          </w:p>
        </w:tc>
        <w:tc>
          <w:tcPr/>
          <w:p w:rsidR="00000000" w:rsidRPr="00000000" w:rsidP="00000000" w14:paraId="0000010F">
            <w:pPr>
              <w:keepNext w:val="0"/>
              <w:keepLines w:val="0"/>
              <w:pageBreakBefore w:val="0"/>
              <w:widowControl w:val="0"/>
              <w:pBdr>
                <w:top w:val="nil"/>
                <w:left w:val="nil"/>
                <w:bottom w:val="nil"/>
                <w:right w:val="nil"/>
                <w:between w:val="nil"/>
              </w:pBdr>
              <w:shd w:val="clear" w:color="auto" w:fill="auto"/>
              <w:spacing w:before="32" w:after="0" w:line="24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Country Code</w:t>
            </w:r>
          </w:p>
        </w:tc>
        <w:tc>
          <w:tcPr/>
          <w:p w:rsidR="00000000" w:rsidRPr="00000000" w:rsidP="00000000" w14:paraId="00000110">
            <w:pPr>
              <w:keepNext w:val="0"/>
              <w:keepLines w:val="0"/>
              <w:pageBreakBefore w:val="0"/>
              <w:widowControl w:val="0"/>
              <w:pBdr>
                <w:top w:val="nil"/>
                <w:left w:val="nil"/>
                <w:bottom w:val="nil"/>
                <w:right w:val="nil"/>
                <w:between w:val="nil"/>
              </w:pBdr>
              <w:shd w:val="clear" w:color="auto" w:fill="auto"/>
              <w:spacing w:before="32" w:after="0" w:line="240" w:lineRule="auto"/>
              <w:ind w:left="3"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w:t>
            </w:r>
          </w:p>
        </w:tc>
      </w:tr>
      <w:tr>
        <w:tblPrEx>
          <w:tblW w:w="9017" w:type="dxa"/>
          <w:jc w:val="left"/>
          <w:tblInd w:w="147" w:type="dxa"/>
          <w:tblLayout w:type="fixed"/>
          <w:tblLook w:val="0000"/>
        </w:tblPrEx>
        <w:trPr>
          <w:cantSplit w:val="0"/>
          <w:trHeight w:val="360"/>
          <w:tblHeader w:val="0"/>
          <w:jc w:val="left"/>
        </w:trPr>
        <w:tc>
          <w:tcPr>
            <w:vMerge/>
          </w:tcPr>
          <w:p w:rsidR="00000000" w:rsidRPr="00000000" w:rsidP="00000000" w14:paraId="0000011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112">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113">
            <w:pPr>
              <w:keepNext w:val="0"/>
              <w:keepLines w:val="0"/>
              <w:pageBreakBefore w:val="0"/>
              <w:widowControl w:val="0"/>
              <w:pBdr>
                <w:top w:val="nil"/>
                <w:left w:val="nil"/>
                <w:bottom w:val="nil"/>
                <w:right w:val="nil"/>
                <w:between w:val="nil"/>
              </w:pBdr>
              <w:shd w:val="clear" w:color="auto" w:fill="auto"/>
              <w:spacing w:before="32" w:after="0" w:line="24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114">
            <w:pPr>
              <w:keepNext w:val="0"/>
              <w:keepLines w:val="0"/>
              <w:pageBreakBefore w:val="0"/>
              <w:widowControl w:val="0"/>
              <w:pBdr>
                <w:top w:val="nil"/>
                <w:left w:val="nil"/>
                <w:bottom w:val="nil"/>
                <w:right w:val="nil"/>
                <w:between w:val="nil"/>
              </w:pBdr>
              <w:shd w:val="clear" w:color="auto" w:fill="auto"/>
              <w:spacing w:before="32" w:after="0" w:line="240" w:lineRule="auto"/>
              <w:ind w:left="3"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vMerge/>
          </w:tcPr>
          <w:p w:rsidR="00000000" w:rsidRPr="00000000" w:rsidP="00000000" w14:paraId="00000115">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116">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117">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119">
            <w:pPr>
              <w:keepNext w:val="0"/>
              <w:keepLines w:val="0"/>
              <w:pageBreakBefore w:val="0"/>
              <w:widowControl w:val="0"/>
              <w:pBdr>
                <w:top w:val="nil"/>
                <w:left w:val="nil"/>
                <w:bottom w:val="nil"/>
                <w:right w:val="nil"/>
                <w:between w:val="nil"/>
              </w:pBdr>
              <w:shd w:val="clear" w:color="auto" w:fill="auto"/>
              <w:spacing w:before="36" w:after="0" w:line="24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15.</w:t>
            </w:r>
          </w:p>
        </w:tc>
        <w:tc>
          <w:tcPr/>
          <w:p w:rsidR="00000000" w:rsidRPr="00000000" w:rsidP="00000000" w14:paraId="0000011A">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income for which declaration is made</w:t>
            </w:r>
          </w:p>
        </w:tc>
        <w:tc>
          <w:tcPr>
            <w:gridSpan w:val="2"/>
          </w:tcPr>
          <w:p w:rsidR="00000000" w:rsidRPr="00000000" w:rsidP="00000000" w14:paraId="0000011B">
            <w:pPr>
              <w:keepNext w:val="0"/>
              <w:keepLines w:val="0"/>
              <w:pageBreakBefore w:val="0"/>
              <w:widowControl w:val="0"/>
              <w:pBdr>
                <w:top w:val="nil"/>
                <w:left w:val="nil"/>
                <w:bottom w:val="nil"/>
                <w:right w:val="nil"/>
                <w:between w:val="nil"/>
              </w:pBdr>
              <w:shd w:val="clear" w:color="auto" w:fill="auto"/>
              <w:spacing w:before="31" w:after="0" w:line="240" w:lineRule="auto"/>
              <w:ind w:left="699"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575"/>
          <w:tblHeader w:val="0"/>
          <w:jc w:val="left"/>
        </w:trPr>
        <w:tc>
          <w:tcPr/>
          <w:p w:rsidR="00000000" w:rsidRPr="00000000" w:rsidP="00000000" w14:paraId="0000011D">
            <w:pPr>
              <w:keepNext w:val="0"/>
              <w:keepLines w:val="0"/>
              <w:pageBreakBefore w:val="0"/>
              <w:widowControl w:val="0"/>
              <w:pBdr>
                <w:top w:val="nil"/>
                <w:left w:val="nil"/>
                <w:bottom w:val="nil"/>
                <w:right w:val="nil"/>
                <w:between w:val="nil"/>
              </w:pBdr>
              <w:shd w:val="clear" w:color="auto" w:fill="auto"/>
              <w:spacing w:before="36" w:after="0" w:line="24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16.</w:t>
            </w:r>
          </w:p>
        </w:tc>
        <w:tc>
          <w:tcPr/>
          <w:p w:rsidR="00000000" w:rsidRPr="00000000" w:rsidP="00000000" w14:paraId="0000011E">
            <w:pPr>
              <w:keepNext w:val="0"/>
              <w:keepLines w:val="0"/>
              <w:pageBreakBefore w:val="0"/>
              <w:widowControl w:val="0"/>
              <w:pBdr>
                <w:top w:val="nil"/>
                <w:left w:val="nil"/>
                <w:bottom w:val="nil"/>
                <w:right w:val="nil"/>
                <w:between w:val="nil"/>
              </w:pBdr>
              <w:shd w:val="clear" w:color="auto" w:fill="auto"/>
              <w:spacing w:before="34" w:after="0" w:line="256"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total income of the tax year of the declarant</w:t>
            </w:r>
          </w:p>
        </w:tc>
        <w:tc>
          <w:tcPr>
            <w:gridSpan w:val="2"/>
          </w:tcPr>
          <w:p w:rsidR="00000000" w:rsidRPr="00000000" w:rsidP="00000000" w14:paraId="0000011F">
            <w:pPr>
              <w:keepNext w:val="0"/>
              <w:keepLines w:val="0"/>
              <w:pageBreakBefore w:val="0"/>
              <w:widowControl w:val="0"/>
              <w:pBdr>
                <w:top w:val="nil"/>
                <w:left w:val="nil"/>
                <w:bottom w:val="nil"/>
                <w:right w:val="nil"/>
                <w:between w:val="nil"/>
              </w:pBdr>
              <w:shd w:val="clear" w:color="auto" w:fill="auto"/>
              <w:spacing w:before="31" w:after="0" w:line="240" w:lineRule="auto"/>
              <w:ind w:left="699"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577"/>
          <w:tblHeader w:val="0"/>
          <w:jc w:val="left"/>
        </w:trPr>
        <w:tc>
          <w:tcPr/>
          <w:p w:rsidR="00000000" w:rsidRPr="00000000" w:rsidP="00000000" w14:paraId="00000121">
            <w:pPr>
              <w:keepNext w:val="0"/>
              <w:keepLines w:val="0"/>
              <w:pageBreakBefore w:val="0"/>
              <w:widowControl w:val="0"/>
              <w:pBdr>
                <w:top w:val="nil"/>
                <w:left w:val="nil"/>
                <w:bottom w:val="nil"/>
                <w:right w:val="nil"/>
                <w:between w:val="nil"/>
              </w:pBdr>
              <w:shd w:val="clear" w:color="auto" w:fill="auto"/>
              <w:spacing w:before="38" w:after="0" w:line="24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17.</w:t>
            </w:r>
          </w:p>
        </w:tc>
        <w:tc>
          <w:tcPr/>
          <w:p w:rsidR="00000000" w:rsidRPr="00000000" w:rsidP="00000000" w14:paraId="00000122">
            <w:pPr>
              <w:keepNext w:val="0"/>
              <w:keepLines w:val="0"/>
              <w:pageBreakBefore w:val="0"/>
              <w:widowControl w:val="0"/>
              <w:pBdr>
                <w:top w:val="nil"/>
                <w:left w:val="nil"/>
                <w:bottom w:val="nil"/>
                <w:right w:val="nil"/>
                <w:between w:val="nil"/>
              </w:pBdr>
              <w:shd w:val="clear" w:color="auto" w:fill="auto"/>
              <w:tabs>
                <w:tab w:val="left" w:pos="1076"/>
                <w:tab w:val="left" w:pos="1992"/>
                <w:tab w:val="left" w:pos="2385"/>
                <w:tab w:val="left" w:pos="3203"/>
                <w:tab w:val="left" w:pos="3665"/>
              </w:tabs>
              <w:spacing w:before="36" w:after="0" w:line="256" w:lineRule="auto"/>
              <w:ind w:left="107" w:right="102"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Aggregate amount of income for which declaration is made during the tax year</w:t>
              <w:tab/>
            </w:r>
          </w:p>
        </w:tc>
        <w:tc>
          <w:tcPr>
            <w:gridSpan w:val="2"/>
          </w:tcPr>
          <w:p w:rsidR="00000000" w:rsidRPr="00000000" w:rsidP="00000000" w14:paraId="00000123">
            <w:pPr>
              <w:keepNext w:val="0"/>
              <w:keepLines w:val="0"/>
              <w:pageBreakBefore w:val="0"/>
              <w:widowControl w:val="0"/>
              <w:pBdr>
                <w:top w:val="nil"/>
                <w:left w:val="nil"/>
                <w:bottom w:val="nil"/>
                <w:right w:val="nil"/>
                <w:between w:val="nil"/>
              </w:pBdr>
              <w:shd w:val="clear" w:color="auto" w:fill="auto"/>
              <w:spacing w:before="34" w:after="0" w:line="24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125">
            <w:pPr>
              <w:keepNext w:val="0"/>
              <w:keepLines w:val="0"/>
              <w:pageBreakBefore w:val="0"/>
              <w:widowControl w:val="0"/>
              <w:pBdr>
                <w:top w:val="nil"/>
                <w:left w:val="nil"/>
                <w:bottom w:val="nil"/>
                <w:right w:val="nil"/>
                <w:between w:val="nil"/>
              </w:pBdr>
              <w:shd w:val="clear" w:color="auto" w:fill="auto"/>
              <w:spacing w:before="36" w:after="0" w:line="24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18.</w:t>
            </w:r>
          </w:p>
        </w:tc>
        <w:tc>
          <w:tcPr/>
          <w:p w:rsidR="00000000" w:rsidRPr="00000000" w:rsidP="00000000" w14:paraId="00000126">
            <w:pPr>
              <w:keepNext w:val="0"/>
              <w:keepLines w:val="0"/>
              <w:pageBreakBefore w:val="0"/>
              <w:widowControl w:val="0"/>
              <w:pBdr>
                <w:top w:val="nil"/>
                <w:left w:val="nil"/>
                <w:bottom w:val="nil"/>
                <w:right w:val="nil"/>
                <w:between w:val="nil"/>
              </w:pBdr>
              <w:shd w:val="clear" w:color="auto" w:fill="auto"/>
              <w:spacing w:before="31" w:after="0" w:line="24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on which declaration is received</w:t>
            </w:r>
          </w:p>
        </w:tc>
        <w:tc>
          <w:tcPr>
            <w:gridSpan w:val="2"/>
          </w:tcPr>
          <w:p w:rsidR="00000000" w:rsidRPr="00000000" w:rsidP="00000000" w14:paraId="00000127">
            <w:pPr>
              <w:keepNext w:val="0"/>
              <w:keepLines w:val="0"/>
              <w:pageBreakBefore w:val="0"/>
              <w:widowControl w:val="0"/>
              <w:pBdr>
                <w:top w:val="nil"/>
                <w:left w:val="nil"/>
                <w:bottom w:val="nil"/>
                <w:right w:val="nil"/>
                <w:between w:val="nil"/>
              </w:pBdr>
              <w:shd w:val="clear" w:color="auto" w:fill="auto"/>
              <w:spacing w:before="31" w:after="0" w:line="240" w:lineRule="auto"/>
              <w:ind w:left="3"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gridSpan w:val="4"/>
          </w:tcPr>
          <w:p w:rsidR="00000000" w:rsidRPr="00000000" w:rsidP="00000000" w14:paraId="00000129">
            <w:pPr>
              <w:pStyle w:val="Heading1"/>
              <w:spacing w:before="205"/>
              <w:ind w:left="149" w:firstLine="0"/>
              <w:jc w:val="left"/>
            </w:pPr>
            <w:r w:rsidRPr="00000000">
              <w:rPr>
                <w:u w:val="single"/>
                <w:rtl w:val="0"/>
              </w:rPr>
              <w:t>DECLARATION</w:t>
            </w:r>
          </w:p>
          <w:p w:rsidR="00000000" w:rsidRPr="00000000" w:rsidP="00000000" w14:paraId="0000012A">
            <w:pPr>
              <w:keepNext w:val="0"/>
              <w:keepLines w:val="0"/>
              <w:pageBreakBefore w:val="0"/>
              <w:widowControl w:val="0"/>
              <w:pBdr>
                <w:top w:val="nil"/>
                <w:left w:val="nil"/>
                <w:bottom w:val="nil"/>
                <w:right w:val="nil"/>
                <w:between w:val="nil"/>
              </w:pBdr>
              <w:shd w:val="clear" w:color="auto" w:fill="auto"/>
              <w:tabs>
                <w:tab w:val="left" w:pos="7738"/>
              </w:tabs>
              <w:spacing w:before="133"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 (name of authorized person)………………. having Permanent Account Number</w:t>
              <w:tab/>
              <w:t>hereby certify that the information pertaining to the declarant(s) above has been duly furnished.</w:t>
            </w:r>
          </w:p>
          <w:p w:rsidR="00000000" w:rsidRPr="00000000" w:rsidP="00000000" w14:paraId="0000012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D">
            <w:pPr>
              <w:keepNext w:val="0"/>
              <w:keepLines w:val="0"/>
              <w:pageBreakBefore w:val="0"/>
              <w:widowControl w:val="0"/>
              <w:pBdr>
                <w:top w:val="nil"/>
                <w:left w:val="nil"/>
                <w:bottom w:val="nil"/>
                <w:right w:val="nil"/>
                <w:between w:val="nil"/>
              </w:pBdr>
              <w:shd w:val="clear" w:color="auto" w:fill="auto"/>
              <w:spacing w:before="184"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E">
            <w:pPr>
              <w:keepNext w:val="0"/>
              <w:keepLines w:val="0"/>
              <w:pageBreakBefore w:val="0"/>
              <w:widowControl w:val="0"/>
              <w:pBdr>
                <w:top w:val="nil"/>
                <w:left w:val="nil"/>
                <w:bottom w:val="nil"/>
                <w:right w:val="nil"/>
                <w:between w:val="nil"/>
              </w:pBdr>
              <w:shd w:val="clear" w:color="auto" w:fill="auto"/>
              <w:tabs>
                <w:tab w:val="left" w:pos="4188"/>
              </w:tabs>
              <w:spacing w:before="0"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Place: …………</w:t>
              <w:tab/>
              <w:t xml:space="preserve">            Signature of the authorized person</w:t>
            </w:r>
          </w:p>
          <w:p w:rsidR="00000000" w:rsidRPr="00000000" w:rsidP="00000000" w14:paraId="0000012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30">
            <w:pPr>
              <w:keepNext w:val="0"/>
              <w:keepLines w:val="0"/>
              <w:pageBreakBefore w:val="0"/>
              <w:widowControl w:val="0"/>
              <w:pBdr>
                <w:top w:val="nil"/>
                <w:left w:val="nil"/>
                <w:bottom w:val="nil"/>
                <w:right w:val="nil"/>
                <w:between w:val="nil"/>
              </w:pBdr>
              <w:shd w:val="clear" w:color="auto" w:fill="auto"/>
              <w:spacing w:before="126"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31">
            <w:pPr>
              <w:keepNext w:val="0"/>
              <w:keepLines w:val="0"/>
              <w:pageBreakBefore w:val="0"/>
              <w:widowControl w:val="0"/>
              <w:pBdr>
                <w:top w:val="nil"/>
                <w:left w:val="nil"/>
                <w:bottom w:val="nil"/>
                <w:right w:val="nil"/>
                <w:between w:val="nil"/>
              </w:pBdr>
              <w:shd w:val="clear" w:color="auto" w:fill="auto"/>
              <w:tabs>
                <w:tab w:val="left" w:pos="4810"/>
              </w:tabs>
              <w:spacing w:before="0"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w:t>
              <w:tab/>
              <w:t>Name:</w:t>
            </w:r>
          </w:p>
          <w:p w:rsidR="00000000" w:rsidRPr="00000000" w:rsidP="00000000" w14:paraId="00000132">
            <w:pPr>
              <w:keepNext w:val="0"/>
              <w:keepLines w:val="0"/>
              <w:pageBreakBefore w:val="0"/>
              <w:widowControl w:val="0"/>
              <w:pBdr>
                <w:top w:val="nil"/>
                <w:left w:val="nil"/>
                <w:bottom w:val="nil"/>
                <w:right w:val="nil"/>
                <w:between w:val="nil"/>
              </w:pBdr>
              <w:shd w:val="clear" w:color="auto" w:fill="auto"/>
              <w:spacing w:before="36" w:after="0" w:line="24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133">
            <w:pPr>
              <w:keepNext w:val="0"/>
              <w:keepLines w:val="0"/>
              <w:pageBreakBefore w:val="0"/>
              <w:widowControl w:val="0"/>
              <w:pBdr>
                <w:top w:val="nil"/>
                <w:left w:val="nil"/>
                <w:bottom w:val="nil"/>
                <w:right w:val="nil"/>
                <w:between w:val="nil"/>
              </w:pBdr>
              <w:shd w:val="clear" w:color="auto" w:fill="auto"/>
              <w:spacing w:before="31" w:after="0" w:line="24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bl>
    <w:p w:rsidR="00000000" w:rsidRPr="00000000" w:rsidP="00000000" w14:paraId="00000137">
      <w:pPr>
        <w:keepNext w:val="0"/>
        <w:keepLines w:val="0"/>
        <w:pageBreakBefore w:val="0"/>
        <w:widowControl w:val="0"/>
        <w:pBdr>
          <w:top w:val="nil"/>
          <w:left w:val="nil"/>
          <w:bottom w:val="nil"/>
          <w:right w:val="nil"/>
          <w:between w:val="nil"/>
        </w:pBdr>
        <w:shd w:val="clear" w:color="auto" w:fill="auto"/>
        <w:spacing w:before="31" w:after="0" w:line="24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sectPr>
          <w:headerReference w:type="default" r:id="rId5"/>
          <w:pgSz w:w="11910" w:h="16850" w:orient="portrait"/>
          <w:pgMar w:top="960" w:right="1133" w:bottom="280" w:left="1133" w:header="601" w:footer="0"/>
          <w:pgNumType w:start="1"/>
          <w:cols w:space="708"/>
        </w:sectPr>
      </w:pPr>
    </w:p>
    <w:p w:rsidR="00000000" w:rsidRPr="00000000" w:rsidP="00000000" w14:paraId="00000138">
      <w:pPr>
        <w:pStyle w:val="Heading2"/>
        <w:ind w:firstLine="86"/>
        <w:rPr>
          <w:b w:val="0"/>
          <w:bCs w:val="0"/>
        </w:rPr>
      </w:pPr>
      <w:r w:rsidRPr="00000000">
        <w:rPr>
          <w:rtl w:val="0"/>
        </w:rPr>
        <w:t>Notes</w:t>
      </w:r>
      <w:r w:rsidRPr="00000000">
        <w:rPr>
          <w:b w:val="0"/>
          <w:bCs w:val="0"/>
          <w:rtl w:val="0"/>
        </w:rPr>
        <w:t>:</w:t>
      </w:r>
    </w:p>
    <w:p w:rsidR="00000000" w:rsidRPr="00000000" w:rsidP="00000000" w14:paraId="00000139">
      <w:pPr>
        <w:keepNext w:val="0"/>
        <w:keepLines w:val="0"/>
        <w:pageBreakBefore w:val="0"/>
        <w:widowControl w:val="0"/>
        <w:numPr>
          <w:ilvl w:val="0"/>
          <w:numId w:val="1"/>
        </w:numPr>
        <w:pBdr>
          <w:top w:val="nil"/>
          <w:left w:val="nil"/>
          <w:bottom w:val="nil"/>
          <w:right w:val="nil"/>
          <w:between w:val="nil"/>
        </w:pBdr>
        <w:shd w:val="clear" w:color="auto" w:fill="auto"/>
        <w:tabs>
          <w:tab w:val="left" w:pos="444"/>
          <w:tab w:val="left" w:pos="446"/>
        </w:tabs>
        <w:spacing w:before="137" w:after="0" w:line="261" w:lineRule="auto"/>
        <w:ind w:left="446" w:right="93" w:hanging="36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of individual, the first, middle and last name shall be provided in full without any abbreviations. In any other case also, name shall be provided in full.</w:t>
      </w:r>
    </w:p>
    <w:p w:rsidR="00000000" w:rsidRPr="00000000" w:rsidP="00000000" w14:paraId="0000013A">
      <w:pPr>
        <w:keepNext w:val="0"/>
        <w:keepLines w:val="0"/>
        <w:pageBreakBefore w:val="0"/>
        <w:widowControl w:val="0"/>
        <w:numPr>
          <w:ilvl w:val="0"/>
          <w:numId w:val="1"/>
        </w:numPr>
        <w:pBdr>
          <w:top w:val="nil"/>
          <w:left w:val="nil"/>
          <w:bottom w:val="nil"/>
          <w:right w:val="nil"/>
          <w:between w:val="nil"/>
        </w:pBdr>
        <w:shd w:val="clear" w:color="auto" w:fill="auto"/>
        <w:tabs>
          <w:tab w:val="left" w:pos="444"/>
          <w:tab w:val="left" w:pos="446"/>
        </w:tabs>
        <w:spacing w:before="116" w:after="0" w:line="261" w:lineRule="auto"/>
        <w:ind w:left="446" w:right="84" w:hanging="36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address shall contain i. Country/Region, ii. Flat/Door/Building, iii. Road/Street/ Block/Sector, iv. PIN/ZIP Code, v. Post Office, vi. Area/locality, vii. District, viii. State.</w:t>
      </w:r>
    </w:p>
    <w:p w:rsidR="00000000" w:rsidRPr="00000000" w:rsidP="00000000" w14:paraId="0000013B">
      <w:pPr>
        <w:keepNext w:val="0"/>
        <w:keepLines w:val="0"/>
        <w:pageBreakBefore w:val="0"/>
        <w:widowControl w:val="0"/>
        <w:numPr>
          <w:ilvl w:val="0"/>
          <w:numId w:val="1"/>
        </w:numPr>
        <w:pBdr>
          <w:top w:val="nil"/>
          <w:left w:val="nil"/>
          <w:bottom w:val="nil"/>
          <w:right w:val="nil"/>
          <w:between w:val="nil"/>
        </w:pBdr>
        <w:shd w:val="clear" w:color="auto" w:fill="auto"/>
        <w:tabs>
          <w:tab w:val="left" w:pos="444"/>
          <w:tab w:val="left" w:pos="446"/>
        </w:tabs>
        <w:spacing w:before="115" w:after="0" w:line="259" w:lineRule="auto"/>
        <w:ind w:left="446" w:right="83" w:hanging="36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Declaration can be furnished by an individual being a resident under section 393(6)[Table: Sl. No. 1] or by any person, not being a company or a firm or an individual covered in section 393(6)[Table: Sl. No. 1], under section 393(6)[Table: Sl. No. 2].</w:t>
      </w:r>
    </w:p>
    <w:p w:rsidR="00000000" w:rsidRPr="00000000" w:rsidP="00000000" w14:paraId="0000013C">
      <w:pPr>
        <w:keepNext w:val="0"/>
        <w:keepLines w:val="0"/>
        <w:pageBreakBefore w:val="0"/>
        <w:widowControl w:val="0"/>
        <w:numPr>
          <w:ilvl w:val="0"/>
          <w:numId w:val="1"/>
        </w:numPr>
        <w:pBdr>
          <w:top w:val="nil"/>
          <w:left w:val="nil"/>
          <w:bottom w:val="nil"/>
          <w:right w:val="nil"/>
          <w:between w:val="nil"/>
        </w:pBdr>
        <w:shd w:val="clear" w:color="auto" w:fill="auto"/>
        <w:tabs>
          <w:tab w:val="left" w:pos="445"/>
        </w:tabs>
        <w:spacing w:before="119" w:after="0" w:line="240" w:lineRule="auto"/>
        <w:ind w:left="445" w:right="0" w:hanging="35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Fill ‗residential status‘ as (i) Resident (ii) Non-resident (iii) Resident but not ordinarily resident.</w:t>
      </w:r>
    </w:p>
    <w:p w:rsidR="00000000" w:rsidRPr="00000000" w:rsidP="00000000" w14:paraId="0000013D">
      <w:pPr>
        <w:keepNext w:val="0"/>
        <w:keepLines w:val="0"/>
        <w:pageBreakBefore w:val="0"/>
        <w:widowControl w:val="0"/>
        <w:numPr>
          <w:ilvl w:val="0"/>
          <w:numId w:val="1"/>
        </w:numPr>
        <w:pBdr>
          <w:top w:val="nil"/>
          <w:left w:val="nil"/>
          <w:bottom w:val="nil"/>
          <w:right w:val="nil"/>
          <w:between w:val="nil"/>
        </w:pBdr>
        <w:shd w:val="clear" w:color="auto" w:fill="auto"/>
        <w:tabs>
          <w:tab w:val="left" w:pos="445"/>
        </w:tabs>
        <w:spacing w:before="140" w:after="0" w:line="240" w:lineRule="auto"/>
        <w:ind w:left="445" w:right="0" w:hanging="35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This application is applicable for following incomes, please fill as applicable:</w:t>
      </w:r>
    </w:p>
    <w:p w:rsidR="00000000" w:rsidRPr="00000000" w:rsidP="00000000" w14:paraId="0000013E">
      <w:pPr>
        <w:keepNext w:val="0"/>
        <w:keepLines w:val="0"/>
        <w:pageBreakBefore w:val="0"/>
        <w:widowControl w:val="0"/>
        <w:numPr>
          <w:ilvl w:val="1"/>
          <w:numId w:val="1"/>
        </w:numPr>
        <w:pBdr>
          <w:top w:val="nil"/>
          <w:left w:val="nil"/>
          <w:bottom w:val="nil"/>
          <w:right w:val="nil"/>
          <w:between w:val="nil"/>
        </w:pBdr>
        <w:shd w:val="clear" w:color="auto" w:fill="auto"/>
        <w:tabs>
          <w:tab w:val="left" w:pos="805"/>
        </w:tabs>
        <w:spacing w:before="137" w:after="0" w:line="240" w:lineRule="auto"/>
        <w:ind w:left="805" w:right="0" w:hanging="35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payment of accumulated balance due to an employee participating in recognized provident fund</w:t>
      </w:r>
    </w:p>
    <w:p w:rsidR="00000000" w:rsidRPr="00000000" w:rsidP="00000000" w14:paraId="0000013F">
      <w:pPr>
        <w:keepNext w:val="0"/>
        <w:keepLines w:val="0"/>
        <w:pageBreakBefore w:val="0"/>
        <w:widowControl w:val="0"/>
        <w:numPr>
          <w:ilvl w:val="1"/>
          <w:numId w:val="1"/>
        </w:numPr>
        <w:pBdr>
          <w:top w:val="nil"/>
          <w:left w:val="nil"/>
          <w:bottom w:val="nil"/>
          <w:right w:val="nil"/>
          <w:between w:val="nil"/>
        </w:pBdr>
        <w:shd w:val="clear" w:color="auto" w:fill="auto"/>
        <w:tabs>
          <w:tab w:val="left" w:pos="806"/>
        </w:tabs>
        <w:spacing w:before="120" w:after="0" w:line="240" w:lineRule="auto"/>
        <w:ind w:left="806" w:right="84"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insurance commission for soliciting or procuring insurance business including business related to continu-ance, renewal, or revival of the insurance policies.</w:t>
      </w:r>
    </w:p>
    <w:p w:rsidR="00000000" w:rsidRPr="00000000" w:rsidP="00000000" w14:paraId="00000140">
      <w:pPr>
        <w:keepNext w:val="0"/>
        <w:keepLines w:val="0"/>
        <w:pageBreakBefore w:val="0"/>
        <w:widowControl w:val="0"/>
        <w:numPr>
          <w:ilvl w:val="1"/>
          <w:numId w:val="1"/>
        </w:numPr>
        <w:pBdr>
          <w:top w:val="nil"/>
          <w:left w:val="nil"/>
          <w:bottom w:val="nil"/>
          <w:right w:val="nil"/>
          <w:between w:val="nil"/>
        </w:pBdr>
        <w:shd w:val="clear" w:color="auto" w:fill="auto"/>
        <w:tabs>
          <w:tab w:val="left" w:pos="805"/>
        </w:tabs>
        <w:spacing w:before="122" w:after="0" w:line="240" w:lineRule="auto"/>
        <w:ind w:left="805" w:right="0" w:hanging="35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rent from a specified person</w:t>
      </w:r>
    </w:p>
    <w:p w:rsidR="00000000" w:rsidRPr="00000000" w:rsidP="00000000" w14:paraId="00000141">
      <w:pPr>
        <w:keepNext w:val="0"/>
        <w:keepLines w:val="0"/>
        <w:pageBreakBefore w:val="0"/>
        <w:widowControl w:val="0"/>
        <w:numPr>
          <w:ilvl w:val="1"/>
          <w:numId w:val="1"/>
        </w:numPr>
        <w:pBdr>
          <w:top w:val="nil"/>
          <w:left w:val="nil"/>
          <w:bottom w:val="nil"/>
          <w:right w:val="nil"/>
          <w:between w:val="nil"/>
        </w:pBdr>
        <w:shd w:val="clear" w:color="auto" w:fill="auto"/>
        <w:tabs>
          <w:tab w:val="left" w:pos="806"/>
        </w:tabs>
        <w:spacing w:before="118" w:after="0" w:line="240" w:lineRule="auto"/>
        <w:ind w:left="806" w:right="79"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income in respect of (i) units of a mutual fund, or (ii) units from the Administrator of the specified undertak-ing, or (iii) units from the specified company</w:t>
      </w:r>
    </w:p>
    <w:p w:rsidR="00000000" w:rsidRPr="00000000" w:rsidP="00000000" w14:paraId="00000142">
      <w:pPr>
        <w:keepNext w:val="0"/>
        <w:keepLines w:val="0"/>
        <w:pageBreakBefore w:val="0"/>
        <w:widowControl w:val="0"/>
        <w:numPr>
          <w:ilvl w:val="1"/>
          <w:numId w:val="1"/>
        </w:numPr>
        <w:pBdr>
          <w:top w:val="nil"/>
          <w:left w:val="nil"/>
          <w:bottom w:val="nil"/>
          <w:right w:val="nil"/>
          <w:between w:val="nil"/>
        </w:pBdr>
        <w:shd w:val="clear" w:color="auto" w:fill="auto"/>
        <w:tabs>
          <w:tab w:val="left" w:pos="806"/>
        </w:tabs>
        <w:spacing w:before="121" w:after="0" w:line="240" w:lineRule="auto"/>
        <w:ind w:left="806" w:right="80"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interest on securities, interest other than interest on securities by a banking company or a co-operative socie-ty carrying on the business of banking or interest by a post office for a deposit made under a scheme notified by the Central Government or by Specified person</w:t>
      </w:r>
    </w:p>
    <w:p w:rsidR="00000000" w:rsidRPr="00000000" w:rsidP="00000000" w14:paraId="00000143">
      <w:pPr>
        <w:keepNext w:val="0"/>
        <w:keepLines w:val="0"/>
        <w:pageBreakBefore w:val="0"/>
        <w:widowControl w:val="0"/>
        <w:numPr>
          <w:ilvl w:val="1"/>
          <w:numId w:val="1"/>
        </w:numPr>
        <w:pBdr>
          <w:top w:val="nil"/>
          <w:left w:val="nil"/>
          <w:bottom w:val="nil"/>
          <w:right w:val="nil"/>
          <w:between w:val="nil"/>
        </w:pBdr>
        <w:shd w:val="clear" w:color="auto" w:fill="auto"/>
        <w:tabs>
          <w:tab w:val="left" w:pos="805"/>
        </w:tabs>
        <w:spacing w:before="121" w:after="0" w:line="240" w:lineRule="auto"/>
        <w:ind w:left="805" w:right="0" w:hanging="35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payment in respect of life insurance policy including the sum allocated as bonus on such policy</w:t>
      </w:r>
    </w:p>
    <w:p w:rsidR="00000000" w:rsidRPr="00000000" w:rsidP="00000000" w14:paraId="00000144">
      <w:pPr>
        <w:keepNext w:val="0"/>
        <w:keepLines w:val="0"/>
        <w:pageBreakBefore w:val="0"/>
        <w:widowControl w:val="0"/>
        <w:numPr>
          <w:ilvl w:val="1"/>
          <w:numId w:val="1"/>
        </w:numPr>
        <w:pBdr>
          <w:top w:val="nil"/>
          <w:left w:val="nil"/>
          <w:bottom w:val="nil"/>
          <w:right w:val="nil"/>
          <w:between w:val="nil"/>
        </w:pBdr>
        <w:shd w:val="clear" w:color="auto" w:fill="auto"/>
        <w:tabs>
          <w:tab w:val="left" w:pos="804"/>
        </w:tabs>
        <w:spacing w:before="118" w:after="0" w:line="364" w:lineRule="auto"/>
        <w:ind w:left="415" w:right="2224" w:firstLine="3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dividend (including dividend on preference shares) declared by domestic company Refer Section 393(6) for more details.</w:t>
      </w:r>
    </w:p>
    <w:p w:rsidR="00000000" w:rsidRPr="00000000" w:rsidP="00000000" w14:paraId="00000145">
      <w:pPr>
        <w:keepNext w:val="0"/>
        <w:keepLines w:val="0"/>
        <w:pageBreakBefore w:val="0"/>
        <w:widowControl w:val="0"/>
        <w:numPr>
          <w:ilvl w:val="0"/>
          <w:numId w:val="1"/>
        </w:numPr>
        <w:pBdr>
          <w:top w:val="nil"/>
          <w:left w:val="nil"/>
          <w:bottom w:val="nil"/>
          <w:right w:val="nil"/>
          <w:between w:val="nil"/>
        </w:pBdr>
        <w:shd w:val="clear" w:color="auto" w:fill="auto"/>
        <w:tabs>
          <w:tab w:val="left" w:pos="286"/>
        </w:tabs>
        <w:spacing w:before="21" w:after="0" w:line="259" w:lineRule="auto"/>
        <w:ind w:left="86" w:right="86"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any declaration(s) in Form No, 121 is filed before filing this declaration during the tax year, mention the total number of such Form No. 121 filed along with the total amount of income for which said declaration(s) have been filed.</w:t>
      </w:r>
    </w:p>
    <w:p w:rsidR="00000000" w:rsidRPr="00000000" w:rsidP="00000000" w14:paraId="00000146">
      <w:pPr>
        <w:keepNext w:val="0"/>
        <w:keepLines w:val="0"/>
        <w:pageBreakBefore w:val="0"/>
        <w:widowControl w:val="0"/>
        <w:numPr>
          <w:ilvl w:val="0"/>
          <w:numId w:val="1"/>
        </w:numPr>
        <w:pBdr>
          <w:top w:val="nil"/>
          <w:left w:val="nil"/>
          <w:bottom w:val="nil"/>
          <w:right w:val="nil"/>
          <w:between w:val="nil"/>
        </w:pBdr>
        <w:shd w:val="clear" w:color="auto" w:fill="auto"/>
        <w:tabs>
          <w:tab w:val="left" w:pos="281"/>
        </w:tabs>
        <w:spacing w:before="118" w:after="0" w:line="261" w:lineRule="auto"/>
        <w:ind w:left="86" w:right="83"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Please mention amount of estimated total income of the tax year for which declaration is filed including the amount of income for which this declaration and earlier declaration(s), if any, is made.</w:t>
      </w:r>
    </w:p>
    <w:p w:rsidR="00000000" w:rsidRPr="00000000" w:rsidP="00000000" w14:paraId="00000147">
      <w:pPr>
        <w:keepNext w:val="0"/>
        <w:keepLines w:val="0"/>
        <w:pageBreakBefore w:val="0"/>
        <w:widowControl w:val="0"/>
        <w:numPr>
          <w:ilvl w:val="0"/>
          <w:numId w:val="1"/>
        </w:numPr>
        <w:pBdr>
          <w:top w:val="nil"/>
          <w:left w:val="nil"/>
          <w:bottom w:val="nil"/>
          <w:right w:val="nil"/>
          <w:between w:val="nil"/>
        </w:pBdr>
        <w:shd w:val="clear" w:color="auto" w:fill="auto"/>
        <w:tabs>
          <w:tab w:val="left" w:pos="276"/>
        </w:tabs>
        <w:spacing w:before="115" w:after="0" w:line="259" w:lineRule="auto"/>
        <w:ind w:left="86" w:right="82"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person responsible for paying income referred to in row no. 10 of Part A shall allot a unique identification number to all Form No. 121 received by him during a quarter of the tax year and report the same in TDS statement furnished for the same quarter.</w:t>
      </w:r>
    </w:p>
    <w:p w:rsidR="00000000" w:rsidRPr="00000000" w:rsidP="00000000" w14:paraId="00000148">
      <w:pPr>
        <w:keepNext w:val="0"/>
        <w:keepLines w:val="0"/>
        <w:pageBreakBefore w:val="0"/>
        <w:widowControl w:val="0"/>
        <w:numPr>
          <w:ilvl w:val="0"/>
          <w:numId w:val="1"/>
        </w:numPr>
        <w:pBdr>
          <w:top w:val="nil"/>
          <w:left w:val="nil"/>
          <w:bottom w:val="nil"/>
          <w:right w:val="nil"/>
          <w:between w:val="nil"/>
        </w:pBdr>
        <w:shd w:val="clear" w:color="auto" w:fill="auto"/>
        <w:tabs>
          <w:tab w:val="left" w:pos="276"/>
        </w:tabs>
        <w:spacing w:before="122" w:after="0" w:line="256" w:lineRule="auto"/>
        <w:ind w:left="86" w:right="83"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person responsible for paying income referred to in row no. 10 of Part A shall accept the declaration where the tax on declarant‘s estimated total income as referred to in row no. 13 of Part A of the tax year will be nil.</w:t>
      </w:r>
    </w:p>
    <w:p w:rsidR="00000000" w:rsidRPr="00000000" w:rsidP="00000000" w14:paraId="00000149">
      <w:pPr>
        <w:keepNext w:val="0"/>
        <w:keepLines w:val="0"/>
        <w:pageBreakBefore w:val="0"/>
        <w:widowControl w:val="0"/>
        <w:numPr>
          <w:ilvl w:val="0"/>
          <w:numId w:val="1"/>
        </w:numPr>
        <w:pBdr>
          <w:top w:val="nil"/>
          <w:left w:val="nil"/>
          <w:bottom w:val="nil"/>
          <w:right w:val="nil"/>
          <w:between w:val="nil"/>
        </w:pBdr>
        <w:shd w:val="clear" w:color="auto" w:fill="auto"/>
        <w:tabs>
          <w:tab w:val="left" w:pos="379"/>
        </w:tabs>
        <w:spacing w:before="122" w:after="0" w:line="259" w:lineRule="auto"/>
        <w:ind w:left="86" w:right="81"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total income shall be calculated after allowing for deduction(s) under Chapter VIII of the Act, if any, or set off of loss, if any, under the head ―Income from house property‖ and rebate allowable under section 156.</w:t>
      </w:r>
    </w:p>
    <w:p w:rsidR="00000000" w:rsidRPr="00000000" w:rsidP="00000000" w14:paraId="0000014A">
      <w:pPr>
        <w:keepNext w:val="0"/>
        <w:keepLines w:val="0"/>
        <w:pageBreakBefore w:val="0"/>
        <w:widowControl w:val="0"/>
        <w:numPr>
          <w:ilvl w:val="0"/>
          <w:numId w:val="1"/>
        </w:numPr>
        <w:pBdr>
          <w:top w:val="nil"/>
          <w:left w:val="nil"/>
          <w:bottom w:val="nil"/>
          <w:right w:val="nil"/>
          <w:between w:val="nil"/>
        </w:pBdr>
        <w:shd w:val="clear" w:color="auto" w:fill="auto"/>
        <w:tabs>
          <w:tab w:val="left" w:pos="374"/>
        </w:tabs>
        <w:spacing w:before="152" w:after="0" w:line="259" w:lineRule="auto"/>
        <w:ind w:left="86" w:right="85"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For a declarant other than the resident individual whose age is 60 years or more at any time during the tax year, the person responsible for paying income referred to in row no. 10 of Part A shall not accept the declaration where the amount of income of the nature referred to in section 393(6) or total amount of such income credited or paid or likely to be credited or paid during the tax year in which such income is to be included exceeds the maximum amount which is not chargeable to tax.</w:t>
      </w:r>
    </w:p>
    <w:p w:rsidR="00000000" w:rsidRPr="00000000" w:rsidP="00000000" w14:paraId="0000014B">
      <w:pPr>
        <w:keepNext w:val="0"/>
        <w:keepLines w:val="0"/>
        <w:pageBreakBefore w:val="0"/>
        <w:widowControl w:val="0"/>
        <w:numPr>
          <w:ilvl w:val="0"/>
          <w:numId w:val="1"/>
        </w:numPr>
        <w:pBdr>
          <w:top w:val="nil"/>
          <w:left w:val="nil"/>
          <w:bottom w:val="nil"/>
          <w:right w:val="nil"/>
          <w:between w:val="nil"/>
        </w:pBdr>
        <w:shd w:val="clear" w:color="auto" w:fill="auto"/>
        <w:tabs>
          <w:tab w:val="left" w:pos="415"/>
          <w:tab w:val="left" w:pos="436"/>
        </w:tabs>
        <w:spacing w:before="119" w:after="0" w:line="259" w:lineRule="auto"/>
        <w:ind w:left="415" w:right="81" w:hanging="33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Before signing the verification, the declarant should satisfy himself that the information furnished in the declaration is true, correct and complete in all respects. Any person making a false statement in the declaration shall be liable to prosecution under section </w:t>
      </w: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482</w:t>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w:t>
      </w:r>
    </w:p>
    <w:p w:rsidR="00000000" w:rsidRPr="00000000" w:rsidP="00000000" w14:paraId="0000014C">
      <w:pPr>
        <w:keepNext w:val="0"/>
        <w:keepLines w:val="0"/>
        <w:pageBreakBefore w:val="0"/>
        <w:widowControl w:val="0"/>
        <w:numPr>
          <w:ilvl w:val="0"/>
          <w:numId w:val="1"/>
        </w:numPr>
        <w:pBdr>
          <w:top w:val="nil"/>
          <w:left w:val="nil"/>
          <w:bottom w:val="nil"/>
          <w:right w:val="nil"/>
          <w:between w:val="nil"/>
        </w:pBdr>
        <w:shd w:val="clear" w:color="auto" w:fill="auto"/>
        <w:tabs>
          <w:tab w:val="left" w:pos="377"/>
        </w:tabs>
        <w:spacing w:before="119" w:after="0" w:line="240" w:lineRule="auto"/>
        <w:ind w:left="377" w:right="0" w:hanging="29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Some of the information in the form would be pre-filled to the extent possible.</w:t>
      </w:r>
    </w:p>
    <w:p w:rsidR="00000000" w:rsidRPr="00000000" w:rsidP="00000000" w14:paraId="0000014D">
      <w:pPr>
        <w:keepNext w:val="0"/>
        <w:keepLines w:val="0"/>
        <w:pageBreakBefore w:val="0"/>
        <w:widowControl w:val="0"/>
        <w:numPr>
          <w:ilvl w:val="0"/>
          <w:numId w:val="1"/>
        </w:numPr>
        <w:pBdr>
          <w:top w:val="nil"/>
          <w:left w:val="nil"/>
          <w:bottom w:val="nil"/>
          <w:right w:val="nil"/>
          <w:between w:val="nil"/>
        </w:pBdr>
        <w:shd w:val="clear" w:color="auto" w:fill="auto"/>
        <w:tabs>
          <w:tab w:val="left" w:pos="375"/>
        </w:tabs>
        <w:spacing w:before="140" w:after="0" w:line="240" w:lineRule="auto"/>
        <w:ind w:left="375" w:right="0" w:hanging="28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Amounts to be filled in ₹ unless otherwise provided.</w:t>
      </w:r>
    </w:p>
    <w:sectPr>
      <w:headerReference w:type="default" r:id="rId6"/>
      <w:type w:val="nextPage"/>
      <w:pgSz w:w="11910" w:h="16850" w:orient="portrait"/>
      <w:pgMar w:top="960" w:right="1133" w:bottom="280" w:left="1133" w:header="601" w:foo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embedRegular r:id="rId1" w:fontKey="{DC37A38F-739A-4C11-BFE0-7FBDCAED2A90}"/>
  </w:font>
  <w:font w:name="Times New Roman">
    <w:charset w:val="00"/>
    <w:family w:val="auto"/>
    <w:pitch w:val="default"/>
  </w:font>
  <w:font w:name="Calibri">
    <w:charset w:val="00"/>
    <w:family w:val="auto"/>
    <w:pitch w:val="default"/>
    <w:embedRegular r:id="rId2" w:fontKey="{E2C9B7C1-0A8C-4F23-834F-18C6E35B73A4}"/>
  </w:font>
  <w:font w:name="Cambria">
    <w:charset w:val="00"/>
    <w:family w:val="auto"/>
    <w:pitch w:val="default"/>
    <w:embedRegular r:id="rId3" w:fontKey="{5DCD5204-B0A4-4453-9312-00BA9B974E49}"/>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4E">
    <w:pPr>
      <w:keepNext w:val="0"/>
      <w:keepLines w:val="0"/>
      <w:pageBreakBefore w:val="0"/>
      <w:widowControl w:val="0"/>
      <w:pBdr>
        <w:top w:val="nil"/>
        <w:left w:val="nil"/>
        <w:bottom w:val="nil"/>
        <w:right w:val="nil"/>
        <w:between w:val="nil"/>
      </w:pBdr>
      <w:shd w:val="clear" w:color="auto" w:fill="auto"/>
      <w:tabs>
        <w:tab w:val="center" w:pos="4513"/>
        <w:tab w:val="right" w:pos="9026"/>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4F">
    <w:pPr>
      <w:keepNext w:val="0"/>
      <w:keepLines w:val="0"/>
      <w:pageBreakBefore w:val="0"/>
      <w:widowControl w:val="0"/>
      <w:pBdr>
        <w:top w:val="nil"/>
        <w:left w:val="nil"/>
        <w:bottom w:val="nil"/>
        <w:right w:val="nil"/>
        <w:between w:val="nil"/>
      </w:pBdr>
      <w:shd w:val="clear" w:color="auto" w:fill="auto"/>
      <w:tabs>
        <w:tab w:val="center" w:pos="4513"/>
        <w:tab w:val="right" w:pos="9026"/>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6008D8"/>
    <w:multiLevelType w:val="hybridMultilevel"/>
    <w:tmpl w:val="00000000"/>
    <w:lvl w:ilvl="0">
      <w:start w:val="1"/>
      <w:numFmt w:val="decimal"/>
      <w:lvlText w:val="%1."/>
      <w:lvlJc w:val="left"/>
      <w:pPr>
        <w:ind w:left="446" w:hanging="361"/>
      </w:pPr>
      <w:rPr>
        <w:rFonts w:ascii="Times New Roman" w:eastAsia="Times New Roman" w:hAnsi="Times New Roman" w:cs="Times New Roman"/>
        <w:b w:val="0"/>
        <w:bCs w:val="0"/>
        <w:i w:val="0"/>
        <w:iCs w:val="0"/>
        <w:sz w:val="20"/>
        <w:szCs w:val="20"/>
      </w:rPr>
    </w:lvl>
    <w:lvl w:ilvl="1">
      <w:start w:val="1"/>
      <w:numFmt w:val="lowerLetter"/>
      <w:lvlText w:val="(%2)"/>
      <w:lvlJc w:val="left"/>
      <w:pPr>
        <w:ind w:left="806" w:hanging="360"/>
      </w:pPr>
      <w:rPr>
        <w:rFonts w:ascii="Times New Roman" w:eastAsia="Times New Roman" w:hAnsi="Times New Roman" w:cs="Times New Roman"/>
        <w:b w:val="0"/>
        <w:bCs w:val="0"/>
        <w:i w:val="0"/>
        <w:iCs w:val="0"/>
        <w:sz w:val="20"/>
        <w:szCs w:val="20"/>
      </w:rPr>
    </w:lvl>
    <w:lvl w:ilvl="2">
      <w:start w:val="0"/>
      <w:numFmt w:val="bullet"/>
      <w:lvlText w:val="•"/>
      <w:lvlJc w:val="left"/>
      <w:pPr>
        <w:ind w:left="1782" w:hanging="360"/>
      </w:pPr>
    </w:lvl>
    <w:lvl w:ilvl="3">
      <w:start w:val="0"/>
      <w:numFmt w:val="bullet"/>
      <w:lvlText w:val="•"/>
      <w:lvlJc w:val="left"/>
      <w:pPr>
        <w:ind w:left="2764" w:hanging="360"/>
      </w:pPr>
    </w:lvl>
    <w:lvl w:ilvl="4">
      <w:start w:val="0"/>
      <w:numFmt w:val="bullet"/>
      <w:lvlText w:val="•"/>
      <w:lvlJc w:val="left"/>
      <w:pPr>
        <w:ind w:left="3746" w:hanging="360"/>
      </w:pPr>
    </w:lvl>
    <w:lvl w:ilvl="5">
      <w:start w:val="0"/>
      <w:numFmt w:val="bullet"/>
      <w:lvlText w:val="•"/>
      <w:lvlJc w:val="left"/>
      <w:pPr>
        <w:ind w:left="4729" w:hanging="360"/>
      </w:pPr>
    </w:lvl>
    <w:lvl w:ilvl="6">
      <w:start w:val="0"/>
      <w:numFmt w:val="bullet"/>
      <w:lvlText w:val="•"/>
      <w:lvlJc w:val="left"/>
      <w:pPr>
        <w:ind w:left="5711" w:hanging="360"/>
      </w:pPr>
    </w:lvl>
    <w:lvl w:ilvl="7">
      <w:start w:val="0"/>
      <w:numFmt w:val="bullet"/>
      <w:lvlText w:val="•"/>
      <w:lvlJc w:val="left"/>
      <w:pPr>
        <w:ind w:left="6693" w:hanging="360"/>
      </w:pPr>
    </w:lvl>
    <w:lvl w:ilvl="8">
      <w:start w:val="0"/>
      <w:numFmt w:val="bullet"/>
      <w:lvlText w:val="•"/>
      <w:lvlJc w:val="left"/>
      <w:pPr>
        <w:ind w:left="7675" w:hanging="360"/>
      </w:pPr>
    </w:lvl>
  </w:abstractNum>
  <w:abstractNum w:abstractNumId="1">
    <w:nsid w:val="32264555"/>
    <w:multiLevelType w:val="hybridMultilevel"/>
    <w:tmpl w:val="00000000"/>
    <w:lvl w:ilvl="0">
      <w:start w:val="1"/>
      <w:numFmt w:val="lowerRoman"/>
      <w:lvlText w:val="(%1)"/>
      <w:lvlJc w:val="left"/>
      <w:pPr>
        <w:ind w:left="1224" w:hanging="720"/>
      </w:pPr>
      <w:rPr>
        <w:rFonts w:ascii="Times New Roman" w:eastAsia="Times New Roman" w:hAnsi="Times New Roman" w:cs="Times New Roman"/>
        <w:b w:val="0"/>
        <w:bCs w:val="0"/>
        <w:i w:val="0"/>
        <w:iCs w:val="0"/>
        <w:sz w:val="20"/>
        <w:szCs w:val="20"/>
      </w:rPr>
    </w:lvl>
    <w:lvl w:ilvl="1">
      <w:start w:val="0"/>
      <w:numFmt w:val="bullet"/>
      <w:lvlText w:val="•"/>
      <w:lvlJc w:val="left"/>
      <w:pPr>
        <w:ind w:left="2062" w:hanging="720"/>
      </w:pPr>
    </w:lvl>
    <w:lvl w:ilvl="2">
      <w:start w:val="0"/>
      <w:numFmt w:val="bullet"/>
      <w:lvlText w:val="•"/>
      <w:lvlJc w:val="left"/>
      <w:pPr>
        <w:ind w:left="2904" w:hanging="720"/>
      </w:pPr>
    </w:lvl>
    <w:lvl w:ilvl="3">
      <w:start w:val="0"/>
      <w:numFmt w:val="bullet"/>
      <w:lvlText w:val="•"/>
      <w:lvlJc w:val="left"/>
      <w:pPr>
        <w:ind w:left="3746" w:hanging="720"/>
      </w:pPr>
    </w:lvl>
    <w:lvl w:ilvl="4">
      <w:start w:val="0"/>
      <w:numFmt w:val="bullet"/>
      <w:lvlText w:val="•"/>
      <w:lvlJc w:val="left"/>
      <w:pPr>
        <w:ind w:left="4588" w:hanging="720"/>
      </w:pPr>
    </w:lvl>
    <w:lvl w:ilvl="5">
      <w:start w:val="0"/>
      <w:numFmt w:val="bullet"/>
      <w:lvlText w:val="•"/>
      <w:lvlJc w:val="left"/>
      <w:pPr>
        <w:ind w:left="5430" w:hanging="720"/>
      </w:pPr>
    </w:lvl>
    <w:lvl w:ilvl="6">
      <w:start w:val="0"/>
      <w:numFmt w:val="bullet"/>
      <w:lvlText w:val="•"/>
      <w:lvlJc w:val="left"/>
      <w:pPr>
        <w:ind w:left="6272" w:hanging="720"/>
      </w:pPr>
    </w:lvl>
    <w:lvl w:ilvl="7">
      <w:start w:val="0"/>
      <w:numFmt w:val="bullet"/>
      <w:lvlText w:val="•"/>
      <w:lvlJc w:val="left"/>
      <w:pPr>
        <w:ind w:left="7114" w:hanging="720"/>
      </w:pPr>
    </w:lvl>
    <w:lvl w:ilvl="8">
      <w:start w:val="0"/>
      <w:numFmt w:val="bullet"/>
      <w:lvlText w:val="•"/>
      <w:lvlJc w:val="left"/>
      <w:pPr>
        <w:ind w:left="7956"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lang w:val="en"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ind w:left="871" w:right="871"/>
      <w:jc w:val="center"/>
      <w:outlineLvl w:val="0"/>
    </w:pPr>
    <w:rPr>
      <w:b/>
      <w:bCs/>
      <w:sz w:val="20"/>
      <w:szCs w:val="20"/>
    </w:rPr>
  </w:style>
  <w:style w:type="paragraph" w:styleId="Heading2">
    <w:name w:val="heading 2"/>
    <w:basedOn w:val="Normal"/>
    <w:next w:val="Normal"/>
    <w:pPr>
      <w:spacing w:before="1"/>
      <w:ind w:left="86"/>
      <w:outlineLvl w:val="1"/>
    </w:pPr>
    <w:rPr>
      <w:b/>
      <w:bCs/>
      <w:sz w:val="20"/>
      <w:szCs w:val="20"/>
    </w:rPr>
  </w:style>
  <w:style w:type="paragraph" w:styleId="Heading3">
    <w:name w:val="heading 3"/>
    <w:basedOn w:val="Normal"/>
    <w:next w:val="Normal"/>
    <w:pPr>
      <w:keepNext/>
      <w:keepLines/>
      <w:pageBreakBefore w:val="0"/>
      <w:spacing w:before="280" w:after="80"/>
      <w:outlineLvl w:val="2"/>
    </w:pPr>
    <w:rPr>
      <w:b/>
      <w:bCs/>
      <w:sz w:val="28"/>
      <w:szCs w:val="28"/>
    </w:rPr>
  </w:style>
  <w:style w:type="paragraph" w:styleId="Heading4">
    <w:name w:val="heading 4"/>
    <w:basedOn w:val="Normal"/>
    <w:next w:val="Normal"/>
    <w:pPr>
      <w:keepNext/>
      <w:keepLines/>
      <w:pageBreakBefore w:val="0"/>
      <w:spacing w:before="240" w:after="40"/>
      <w:outlineLvl w:val="3"/>
    </w:pPr>
    <w:rPr>
      <w:b/>
      <w:bCs/>
      <w:sz w:val="24"/>
      <w:szCs w:val="24"/>
    </w:rPr>
  </w:style>
  <w:style w:type="paragraph" w:styleId="Heading5">
    <w:name w:val="heading 5"/>
    <w:basedOn w:val="Normal"/>
    <w:next w:val="Normal"/>
    <w:pPr>
      <w:keepNext/>
      <w:keepLines/>
      <w:pageBreakBefore w:val="0"/>
      <w:spacing w:before="220" w:after="40"/>
      <w:outlineLvl w:val="4"/>
    </w:pPr>
    <w:rPr>
      <w:b/>
      <w:bCs/>
      <w:sz w:val="22"/>
      <w:szCs w:val="22"/>
    </w:rPr>
  </w:style>
  <w:style w:type="paragraph" w:styleId="Heading6">
    <w:name w:val="heading 6"/>
    <w:basedOn w:val="Normal"/>
    <w:next w:val="Normal"/>
    <w:pPr>
      <w:keepNext/>
      <w:keepLines/>
      <w:pageBreakBefore w:val="0"/>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pageBreakBefore w:val="0"/>
      <w:spacing w:before="480" w:after="120"/>
    </w:pPr>
    <w:rPr>
      <w:b/>
      <w:bCs/>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iCs/>
      <w:color w:val="666666"/>
      <w:sz w:val="48"/>
      <w:szCs w:val="48"/>
    </w:rPr>
  </w:style>
  <w:style w:type="table" w:customStyle="1" w:styleId="Table1">
    <w:name w:val="Table1"/>
    <w:basedOn w:val="TableNormal"/>
    <w:tblPr>
      <w:tblStyleRowBandSize w:val="1"/>
      <w:tblStyleColBandSize w:val="1"/>
      <w:tblCellMar>
        <w:top w:w="0" w:type="dxa"/>
        <w:left w:w="0" w:type="dxa"/>
        <w:bottom w:w="0" w:type="dxa"/>
        <w:right w:w="0" w:type="dxa"/>
      </w:tblCellMar>
    </w:tblPr>
  </w:style>
  <w:style w:type="table" w:customStyle="1" w:styleId="Table2">
    <w:name w:val="Table2"/>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SISARadarClassification">
    <vt:lpwstr xmlns:vt="http://schemas.openxmlformats.org/officeDocument/2006/docPropsVTypes">Internal</vt:lpwstr>
  </op:property>
  <op:property fmtid="{D5CDD505-2E9C-101B-9397-08002B2CF9AE}" pid="3" name="SISARadarPurpose">
    <vt:lpwstr/>
  </op:property>
</op:Properties>
</file>